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4E" w:rsidRPr="00BE6F91" w:rsidRDefault="007D454E" w:rsidP="007D454E">
      <w:pPr>
        <w:jc w:val="center"/>
        <w:rPr>
          <w:rFonts w:ascii="Times New Roman" w:hAnsi="Times New Roman" w:cs="Times New Roman"/>
          <w:sz w:val="28"/>
          <w:szCs w:val="28"/>
          <w:lang w:val="fr-FR"/>
        </w:rPr>
      </w:pPr>
      <w:r w:rsidRPr="00BE6F91">
        <w:rPr>
          <w:rFonts w:ascii="Times New Roman" w:hAnsi="Times New Roman" w:cs="Times New Roman"/>
          <w:sz w:val="28"/>
          <w:szCs w:val="28"/>
          <w:lang w:val="fr-FR"/>
        </w:rPr>
        <w:t>Public Institution - "Teleradio - Moldova" Company</w:t>
      </w:r>
    </w:p>
    <w:p w:rsidR="007D454E" w:rsidRPr="007D454E" w:rsidRDefault="007D454E" w:rsidP="007D454E">
      <w:pPr>
        <w:jc w:val="center"/>
        <w:rPr>
          <w:rFonts w:ascii="Times New Roman" w:hAnsi="Times New Roman" w:cs="Times New Roman"/>
          <w:sz w:val="24"/>
          <w:szCs w:val="24"/>
          <w:lang w:val="en-US"/>
        </w:rPr>
      </w:pPr>
    </w:p>
    <w:p w:rsidR="007D454E" w:rsidRPr="007D454E" w:rsidRDefault="007D454E" w:rsidP="007D454E">
      <w:pPr>
        <w:jc w:val="center"/>
        <w:rPr>
          <w:rFonts w:ascii="Times New Roman" w:hAnsi="Times New Roman" w:cs="Times New Roman"/>
          <w:sz w:val="24"/>
          <w:szCs w:val="24"/>
          <w:lang w:val="en-US"/>
        </w:rPr>
      </w:pPr>
    </w:p>
    <w:p w:rsidR="007D454E" w:rsidRPr="007D454E" w:rsidRDefault="007D454E" w:rsidP="007D454E">
      <w:pPr>
        <w:jc w:val="center"/>
        <w:rPr>
          <w:rFonts w:ascii="Times New Roman" w:hAnsi="Times New Roman" w:cs="Times New Roman"/>
          <w:sz w:val="24"/>
          <w:szCs w:val="24"/>
          <w:lang w:val="en-US"/>
        </w:rPr>
      </w:pPr>
    </w:p>
    <w:p w:rsidR="007D454E" w:rsidRPr="007D454E" w:rsidRDefault="007D454E" w:rsidP="007D454E">
      <w:pPr>
        <w:jc w:val="center"/>
        <w:rPr>
          <w:rFonts w:ascii="Times New Roman" w:hAnsi="Times New Roman" w:cs="Times New Roman"/>
          <w:sz w:val="24"/>
          <w:szCs w:val="24"/>
          <w:lang w:val="en-US"/>
        </w:rPr>
      </w:pPr>
    </w:p>
    <w:p w:rsidR="007D454E" w:rsidRPr="007D454E" w:rsidRDefault="007D454E" w:rsidP="007D454E">
      <w:pPr>
        <w:jc w:val="center"/>
        <w:rPr>
          <w:rFonts w:ascii="Times New Roman" w:hAnsi="Times New Roman" w:cs="Times New Roman"/>
          <w:sz w:val="24"/>
          <w:szCs w:val="24"/>
          <w:lang w:val="en-US"/>
        </w:rPr>
      </w:pPr>
    </w:p>
    <w:p w:rsidR="007D454E" w:rsidRPr="007D454E" w:rsidRDefault="007D454E" w:rsidP="007D454E">
      <w:pPr>
        <w:jc w:val="center"/>
        <w:rPr>
          <w:rFonts w:ascii="Times New Roman" w:hAnsi="Times New Roman" w:cs="Times New Roman"/>
          <w:b/>
          <w:sz w:val="28"/>
          <w:szCs w:val="28"/>
          <w:lang w:val="en-US"/>
        </w:rPr>
      </w:pPr>
      <w:r w:rsidRPr="007D454E">
        <w:rPr>
          <w:rFonts w:ascii="Times New Roman" w:hAnsi="Times New Roman" w:cs="Times New Roman"/>
          <w:b/>
          <w:sz w:val="28"/>
          <w:szCs w:val="28"/>
          <w:lang w:val="en-US"/>
        </w:rPr>
        <w:t>The new headquarters of TRM</w:t>
      </w:r>
    </w:p>
    <w:p w:rsidR="007D454E" w:rsidRPr="00BE6F91" w:rsidRDefault="007D454E" w:rsidP="007D454E">
      <w:pPr>
        <w:jc w:val="center"/>
        <w:rPr>
          <w:rFonts w:ascii="Times New Roman" w:hAnsi="Times New Roman" w:cs="Times New Roman"/>
          <w:sz w:val="28"/>
          <w:szCs w:val="28"/>
          <w:lang w:val="fr-FR"/>
        </w:rPr>
      </w:pPr>
      <w:r w:rsidRPr="00BE6F91">
        <w:rPr>
          <w:rFonts w:ascii="Times New Roman" w:hAnsi="Times New Roman" w:cs="Times New Roman"/>
          <w:sz w:val="28"/>
          <w:szCs w:val="28"/>
          <w:lang w:val="fr-FR"/>
        </w:rPr>
        <w:t>International Solutions Contest</w:t>
      </w:r>
    </w:p>
    <w:p w:rsidR="0001536B" w:rsidRPr="00BE6F91" w:rsidRDefault="007D454E" w:rsidP="007D454E">
      <w:pPr>
        <w:jc w:val="center"/>
        <w:rPr>
          <w:rFonts w:ascii="Times New Roman" w:hAnsi="Times New Roman" w:cs="Times New Roman"/>
          <w:b/>
          <w:sz w:val="28"/>
          <w:szCs w:val="28"/>
          <w:lang w:val="fr-FR"/>
        </w:rPr>
      </w:pPr>
      <w:r w:rsidRPr="00BE6F91">
        <w:rPr>
          <w:rFonts w:ascii="Times New Roman" w:hAnsi="Times New Roman" w:cs="Times New Roman"/>
          <w:b/>
          <w:sz w:val="28"/>
          <w:szCs w:val="28"/>
          <w:lang w:val="fr-FR"/>
        </w:rPr>
        <w:t>Specification</w:t>
      </w:r>
    </w:p>
    <w:p w:rsidR="007D454E" w:rsidRDefault="007D454E" w:rsidP="007D454E">
      <w:pPr>
        <w:jc w:val="center"/>
        <w:rPr>
          <w:rFonts w:ascii="Times New Roman" w:hAnsi="Times New Roman" w:cs="Times New Roman"/>
          <w:b/>
          <w:sz w:val="28"/>
          <w:szCs w:val="28"/>
          <w:lang w:val="en-US"/>
        </w:rPr>
      </w:pPr>
    </w:p>
    <w:p w:rsidR="007D454E" w:rsidRDefault="007D454E" w:rsidP="007D454E">
      <w:pPr>
        <w:jc w:val="center"/>
        <w:rPr>
          <w:rFonts w:ascii="Times New Roman" w:hAnsi="Times New Roman" w:cs="Times New Roman"/>
          <w:b/>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BE6F91" w:rsidRDefault="00BE6F91" w:rsidP="007D454E">
      <w:pPr>
        <w:rPr>
          <w:rFonts w:ascii="Times New Roman" w:hAnsi="Times New Roman" w:cs="Times New Roman"/>
          <w:sz w:val="28"/>
          <w:szCs w:val="28"/>
          <w:lang w:val="en-US"/>
        </w:rPr>
      </w:pPr>
    </w:p>
    <w:p w:rsidR="00BE6F91" w:rsidRDefault="00BE6F91" w:rsidP="007D454E">
      <w:pPr>
        <w:rPr>
          <w:rFonts w:ascii="Times New Roman" w:hAnsi="Times New Roman" w:cs="Times New Roman"/>
          <w:sz w:val="28"/>
          <w:szCs w:val="28"/>
          <w:lang w:val="en-US"/>
        </w:rPr>
      </w:pPr>
    </w:p>
    <w:p w:rsidR="00BE6F91" w:rsidRDefault="00BE6F91" w:rsidP="007D454E">
      <w:pPr>
        <w:rPr>
          <w:rFonts w:ascii="Times New Roman" w:hAnsi="Times New Roman" w:cs="Times New Roman"/>
          <w:sz w:val="28"/>
          <w:szCs w:val="28"/>
          <w:lang w:val="en-US"/>
        </w:rPr>
      </w:pPr>
    </w:p>
    <w:p w:rsidR="004422E1" w:rsidRPr="004422E1" w:rsidRDefault="004422E1" w:rsidP="00BE6F91">
      <w:pPr>
        <w:spacing w:after="160" w:line="259" w:lineRule="auto"/>
        <w:jc w:val="center"/>
        <w:rPr>
          <w:rFonts w:ascii="Times New Roman" w:hAnsi="Times New Roman" w:cs="Times New Roman"/>
          <w:sz w:val="28"/>
          <w:szCs w:val="28"/>
          <w:lang w:val="en-US"/>
        </w:rPr>
      </w:pPr>
      <w:r w:rsidRPr="00BE6F91">
        <w:rPr>
          <w:rFonts w:ascii="Times New Roman" w:hAnsi="Times New Roman" w:cs="Times New Roman"/>
          <w:sz w:val="28"/>
          <w:szCs w:val="28"/>
          <w:lang w:val="fr-FR"/>
        </w:rPr>
        <w:t>Chisinau 2023</w:t>
      </w:r>
    </w:p>
    <w:p w:rsidR="007D454E" w:rsidRPr="007D454E" w:rsidRDefault="007D454E" w:rsidP="007D454E">
      <w:pPr>
        <w:rPr>
          <w:rFonts w:ascii="Times New Roman" w:hAnsi="Times New Roman" w:cs="Times New Roman"/>
          <w:sz w:val="24"/>
          <w:szCs w:val="24"/>
          <w:lang w:val="fr-FR"/>
        </w:rPr>
      </w:pPr>
      <w:r w:rsidRPr="007D454E">
        <w:rPr>
          <w:rFonts w:ascii="Times New Roman" w:hAnsi="Times New Roman" w:cs="Times New Roman"/>
          <w:sz w:val="24"/>
          <w:szCs w:val="24"/>
          <w:lang w:val="fr-FR"/>
        </w:rPr>
        <w:lastRenderedPageBreak/>
        <w:t xml:space="preserve">CONTENTS:   </w:t>
      </w:r>
    </w:p>
    <w:p w:rsidR="007D454E" w:rsidRPr="007D454E" w:rsidRDefault="000A50AF" w:rsidP="007D454E">
      <w:pPr>
        <w:rPr>
          <w:rFonts w:ascii="Times New Roman" w:hAnsi="Times New Roman" w:cs="Times New Roman"/>
          <w:sz w:val="24"/>
          <w:szCs w:val="24"/>
          <w:lang w:val="fr-FR"/>
        </w:rPr>
      </w:pPr>
      <w:r>
        <w:rPr>
          <w:rFonts w:ascii="Times New Roman" w:hAnsi="Times New Roman" w:cs="Times New Roman"/>
          <w:sz w:val="24"/>
          <w:szCs w:val="24"/>
          <w:lang w:val="fr-FR"/>
        </w:rPr>
        <w:t>PREFACE</w:t>
      </w:r>
      <w:r w:rsidR="007D454E" w:rsidRPr="007D454E">
        <w:rPr>
          <w:rFonts w:ascii="Times New Roman" w:hAnsi="Times New Roman" w:cs="Times New Roman"/>
          <w:sz w:val="24"/>
          <w:szCs w:val="24"/>
          <w:lang w:val="fr-FR"/>
        </w:rPr>
        <w:t xml:space="preserve">                                                                </w:t>
      </w:r>
      <w:r w:rsidR="007D454E">
        <w:rPr>
          <w:rFonts w:ascii="Times New Roman" w:hAnsi="Times New Roman" w:cs="Times New Roman"/>
          <w:sz w:val="24"/>
          <w:szCs w:val="24"/>
          <w:lang w:val="fr-FR"/>
        </w:rPr>
        <w:tab/>
        <w:t xml:space="preserve">     </w:t>
      </w:r>
      <w:r>
        <w:rPr>
          <w:rFonts w:ascii="Times New Roman" w:hAnsi="Times New Roman" w:cs="Times New Roman"/>
          <w:sz w:val="24"/>
          <w:szCs w:val="24"/>
          <w:lang w:val="fr-FR"/>
        </w:rPr>
        <w:t xml:space="preserve">           </w:t>
      </w:r>
      <w:r w:rsidR="007D454E" w:rsidRPr="007D454E">
        <w:rPr>
          <w:rFonts w:ascii="Times New Roman" w:hAnsi="Times New Roman" w:cs="Times New Roman"/>
          <w:sz w:val="24"/>
          <w:szCs w:val="24"/>
          <w:lang w:val="fr-FR"/>
        </w:rPr>
        <w:t xml:space="preserve">………………………….    3 </w:t>
      </w:r>
    </w:p>
    <w:p w:rsidR="007D454E" w:rsidRPr="000A50AF" w:rsidRDefault="007D454E" w:rsidP="007D454E">
      <w:pPr>
        <w:rPr>
          <w:rFonts w:ascii="Times New Roman" w:hAnsi="Times New Roman" w:cs="Times New Roman"/>
          <w:sz w:val="24"/>
          <w:szCs w:val="24"/>
          <w:lang w:val="fr-FR"/>
        </w:rPr>
      </w:pPr>
      <w:r w:rsidRPr="000A50AF">
        <w:rPr>
          <w:rFonts w:ascii="Times New Roman" w:hAnsi="Times New Roman" w:cs="Times New Roman"/>
          <w:sz w:val="24"/>
          <w:szCs w:val="24"/>
          <w:lang w:val="fr-FR"/>
        </w:rPr>
        <w:t>GENERAL INFORMATION</w:t>
      </w:r>
      <w:r w:rsidRPr="007D454E">
        <w:rPr>
          <w:rFonts w:ascii="Times New Roman" w:hAnsi="Times New Roman" w:cs="Times New Roman"/>
          <w:sz w:val="28"/>
          <w:szCs w:val="28"/>
          <w:lang w:val="en-US"/>
        </w:rPr>
        <w:t xml:space="preserve">                                       </w:t>
      </w:r>
      <w:r w:rsidR="000A50AF">
        <w:rPr>
          <w:rFonts w:ascii="Times New Roman" w:hAnsi="Times New Roman" w:cs="Times New Roman"/>
          <w:sz w:val="28"/>
          <w:szCs w:val="28"/>
          <w:lang w:val="en-US"/>
        </w:rPr>
        <w:t xml:space="preserve">        </w:t>
      </w:r>
      <w:r w:rsidR="00E50809" w:rsidRPr="007D454E">
        <w:rPr>
          <w:rFonts w:ascii="Times New Roman" w:hAnsi="Times New Roman" w:cs="Times New Roman"/>
          <w:sz w:val="24"/>
          <w:szCs w:val="24"/>
          <w:lang w:val="en-US"/>
        </w:rPr>
        <w:t>…</w:t>
      </w:r>
      <w:r w:rsidRPr="000A50AF">
        <w:rPr>
          <w:rFonts w:ascii="Times New Roman" w:hAnsi="Times New Roman" w:cs="Times New Roman"/>
          <w:sz w:val="24"/>
          <w:szCs w:val="24"/>
          <w:lang w:val="fr-FR"/>
        </w:rPr>
        <w:t>……………………… 4</w:t>
      </w:r>
    </w:p>
    <w:p w:rsidR="007D454E" w:rsidRPr="007D454E" w:rsidRDefault="007D454E" w:rsidP="007D454E">
      <w:pPr>
        <w:rPr>
          <w:rFonts w:ascii="Times New Roman" w:hAnsi="Times New Roman" w:cs="Times New Roman"/>
          <w:sz w:val="24"/>
          <w:szCs w:val="24"/>
          <w:lang w:val="fr-FR"/>
        </w:rPr>
      </w:pPr>
      <w:r w:rsidRPr="007D454E">
        <w:rPr>
          <w:rFonts w:ascii="Times New Roman" w:hAnsi="Times New Roman" w:cs="Times New Roman"/>
          <w:sz w:val="24"/>
          <w:szCs w:val="24"/>
          <w:lang w:val="en-US"/>
        </w:rPr>
        <w:t xml:space="preserve">THE PROMOTER AND ORGANIZER OF THE </w:t>
      </w:r>
      <w:proofErr w:type="gramStart"/>
      <w:r w:rsidRPr="007D454E">
        <w:rPr>
          <w:rFonts w:ascii="Times New Roman" w:hAnsi="Times New Roman" w:cs="Times New Roman"/>
          <w:sz w:val="24"/>
          <w:szCs w:val="24"/>
          <w:lang w:val="en-US"/>
        </w:rPr>
        <w:t xml:space="preserve">CONTEST </w:t>
      </w:r>
      <w:r w:rsidR="00E50809">
        <w:rPr>
          <w:rFonts w:ascii="Times New Roman" w:hAnsi="Times New Roman" w:cs="Times New Roman"/>
          <w:sz w:val="24"/>
          <w:szCs w:val="24"/>
          <w:lang w:val="en-US"/>
        </w:rPr>
        <w:t xml:space="preserve"> </w:t>
      </w:r>
      <w:r w:rsidRPr="007D454E">
        <w:rPr>
          <w:rFonts w:ascii="Times New Roman" w:hAnsi="Times New Roman" w:cs="Times New Roman"/>
          <w:sz w:val="24"/>
          <w:szCs w:val="24"/>
          <w:lang w:val="en-US"/>
        </w:rPr>
        <w:t>…</w:t>
      </w:r>
      <w:proofErr w:type="gramEnd"/>
      <w:r w:rsidRPr="007D454E">
        <w:rPr>
          <w:rFonts w:ascii="Times New Roman" w:hAnsi="Times New Roman" w:cs="Times New Roman"/>
          <w:sz w:val="24"/>
          <w:szCs w:val="24"/>
          <w:lang w:val="en-US"/>
        </w:rPr>
        <w:t xml:space="preserve">………………………..  </w:t>
      </w:r>
      <w:r w:rsidRPr="007D454E">
        <w:rPr>
          <w:rFonts w:ascii="Times New Roman" w:hAnsi="Times New Roman" w:cs="Times New Roman"/>
          <w:sz w:val="24"/>
          <w:szCs w:val="24"/>
          <w:lang w:val="fr-FR"/>
        </w:rPr>
        <w:t>4</w:t>
      </w:r>
    </w:p>
    <w:p w:rsidR="007D454E" w:rsidRPr="007D454E" w:rsidRDefault="007D454E" w:rsidP="007D454E">
      <w:pPr>
        <w:rPr>
          <w:rFonts w:ascii="Times New Roman" w:hAnsi="Times New Roman" w:cs="Times New Roman"/>
          <w:sz w:val="24"/>
          <w:szCs w:val="24"/>
          <w:lang w:val="en-US"/>
        </w:rPr>
      </w:pPr>
      <w:r w:rsidRPr="007D454E">
        <w:rPr>
          <w:rFonts w:ascii="Times New Roman" w:hAnsi="Times New Roman" w:cs="Times New Roman"/>
          <w:sz w:val="24"/>
          <w:szCs w:val="24"/>
          <w:lang w:val="en-US"/>
        </w:rPr>
        <w:t xml:space="preserve">OBJECTIVES OF THE CONTEST </w:t>
      </w:r>
      <w:r w:rsidR="007725A8">
        <w:rPr>
          <w:rFonts w:ascii="Times New Roman" w:hAnsi="Times New Roman" w:cs="Times New Roman"/>
          <w:sz w:val="24"/>
          <w:szCs w:val="24"/>
          <w:lang w:val="en-US"/>
        </w:rPr>
        <w:t xml:space="preserve">                                          …………………………</w:t>
      </w:r>
      <w:proofErr w:type="gramStart"/>
      <w:r w:rsidR="007725A8">
        <w:rPr>
          <w:rFonts w:ascii="Times New Roman" w:hAnsi="Times New Roman" w:cs="Times New Roman"/>
          <w:sz w:val="24"/>
          <w:szCs w:val="24"/>
          <w:lang w:val="en-US"/>
        </w:rPr>
        <w:t>.  4</w:t>
      </w:r>
      <w:proofErr w:type="gramEnd"/>
      <w:r w:rsidRPr="007D454E">
        <w:rPr>
          <w:rFonts w:ascii="Times New Roman" w:hAnsi="Times New Roman" w:cs="Times New Roman"/>
          <w:sz w:val="24"/>
          <w:szCs w:val="24"/>
          <w:lang w:val="en-US"/>
        </w:rPr>
        <w:t xml:space="preserve">                                            </w:t>
      </w:r>
    </w:p>
    <w:p w:rsidR="007D454E" w:rsidRPr="007D454E" w:rsidRDefault="007D454E" w:rsidP="007D454E">
      <w:pPr>
        <w:rPr>
          <w:rFonts w:ascii="Times New Roman" w:hAnsi="Times New Roman" w:cs="Times New Roman"/>
          <w:sz w:val="24"/>
          <w:szCs w:val="24"/>
          <w:lang w:val="fr-FR"/>
        </w:rPr>
      </w:pPr>
      <w:r w:rsidRPr="007D454E">
        <w:rPr>
          <w:rFonts w:ascii="Times New Roman" w:hAnsi="Times New Roman" w:cs="Times New Roman"/>
          <w:sz w:val="24"/>
          <w:szCs w:val="24"/>
          <w:lang w:val="en-US"/>
        </w:rPr>
        <w:t xml:space="preserve">HISTORICAL CONSIDERATIONS                               </w:t>
      </w:r>
      <w:r w:rsidR="004422E1">
        <w:rPr>
          <w:rFonts w:ascii="Times New Roman" w:hAnsi="Times New Roman" w:cs="Times New Roman"/>
          <w:sz w:val="24"/>
          <w:szCs w:val="24"/>
          <w:lang w:val="en-US"/>
        </w:rPr>
        <w:t xml:space="preserve">          </w:t>
      </w:r>
      <w:r w:rsidRPr="007D454E">
        <w:rPr>
          <w:rFonts w:ascii="Times New Roman" w:hAnsi="Times New Roman" w:cs="Times New Roman"/>
          <w:sz w:val="24"/>
          <w:szCs w:val="24"/>
          <w:lang w:val="en-US"/>
        </w:rPr>
        <w:t xml:space="preserve"> ………………………….</w:t>
      </w:r>
      <w:r w:rsidR="009F5147">
        <w:rPr>
          <w:rFonts w:ascii="Times New Roman" w:hAnsi="Times New Roman" w:cs="Times New Roman"/>
          <w:sz w:val="24"/>
          <w:szCs w:val="24"/>
          <w:lang w:val="en-US"/>
        </w:rPr>
        <w:t>.</w:t>
      </w:r>
      <w:r w:rsidRPr="007D454E">
        <w:rPr>
          <w:rFonts w:ascii="Times New Roman" w:hAnsi="Times New Roman" w:cs="Times New Roman"/>
          <w:sz w:val="24"/>
          <w:szCs w:val="24"/>
          <w:lang w:val="en-US"/>
        </w:rPr>
        <w:t xml:space="preserve"> </w:t>
      </w:r>
      <w:r w:rsidRPr="007D454E">
        <w:rPr>
          <w:rFonts w:ascii="Times New Roman" w:hAnsi="Times New Roman" w:cs="Times New Roman"/>
          <w:sz w:val="24"/>
          <w:szCs w:val="24"/>
          <w:lang w:val="fr-FR"/>
        </w:rPr>
        <w:t>4</w:t>
      </w:r>
    </w:p>
    <w:p w:rsidR="007D454E" w:rsidRPr="007D454E" w:rsidRDefault="007D454E" w:rsidP="007D454E">
      <w:pPr>
        <w:rPr>
          <w:rFonts w:ascii="Times New Roman" w:hAnsi="Times New Roman" w:cs="Times New Roman"/>
          <w:sz w:val="24"/>
          <w:szCs w:val="24"/>
          <w:lang w:val="fr-FR"/>
        </w:rPr>
      </w:pPr>
      <w:r w:rsidRPr="007D454E">
        <w:rPr>
          <w:rFonts w:ascii="Times New Roman" w:hAnsi="Times New Roman" w:cs="Times New Roman"/>
          <w:sz w:val="24"/>
          <w:szCs w:val="24"/>
          <w:lang w:val="en-US"/>
        </w:rPr>
        <w:t>SIT</w:t>
      </w:r>
      <w:r w:rsidR="00DF2A29">
        <w:rPr>
          <w:rFonts w:ascii="Times New Roman" w:hAnsi="Times New Roman" w:cs="Times New Roman"/>
          <w:sz w:val="24"/>
          <w:szCs w:val="24"/>
          <w:lang w:val="en-US"/>
        </w:rPr>
        <w:t>E</w:t>
      </w:r>
      <w:r w:rsidRPr="007D454E">
        <w:rPr>
          <w:rFonts w:ascii="Times New Roman" w:hAnsi="Times New Roman" w:cs="Times New Roman"/>
          <w:sz w:val="24"/>
          <w:szCs w:val="24"/>
          <w:lang w:val="en-US"/>
        </w:rPr>
        <w:t xml:space="preserve">. </w:t>
      </w:r>
      <w:r w:rsidR="00114DBC">
        <w:rPr>
          <w:rFonts w:ascii="Times New Roman" w:hAnsi="Times New Roman" w:cs="Times New Roman"/>
          <w:sz w:val="24"/>
          <w:szCs w:val="24"/>
          <w:lang w:val="en-US"/>
        </w:rPr>
        <w:t>LAND LO</w:t>
      </w:r>
      <w:r w:rsidRPr="007D454E">
        <w:rPr>
          <w:rFonts w:ascii="Times New Roman" w:hAnsi="Times New Roman" w:cs="Times New Roman"/>
          <w:sz w:val="24"/>
          <w:szCs w:val="24"/>
          <w:lang w:val="en-US"/>
        </w:rPr>
        <w:t xml:space="preserve">CATION                           </w:t>
      </w:r>
      <w:r w:rsidR="004422E1">
        <w:rPr>
          <w:rFonts w:ascii="Times New Roman" w:hAnsi="Times New Roman" w:cs="Times New Roman"/>
          <w:sz w:val="24"/>
          <w:szCs w:val="24"/>
          <w:lang w:val="en-US"/>
        </w:rPr>
        <w:t xml:space="preserve">               </w:t>
      </w:r>
      <w:r w:rsidR="007725A8">
        <w:rPr>
          <w:rFonts w:ascii="Times New Roman" w:hAnsi="Times New Roman" w:cs="Times New Roman"/>
          <w:sz w:val="24"/>
          <w:szCs w:val="24"/>
          <w:lang w:val="en-US"/>
        </w:rPr>
        <w:t xml:space="preserve">              </w:t>
      </w:r>
      <w:bookmarkStart w:id="0" w:name="_GoBack"/>
      <w:bookmarkEnd w:id="0"/>
      <w:r w:rsidR="00E50809">
        <w:rPr>
          <w:rFonts w:ascii="Times New Roman" w:hAnsi="Times New Roman" w:cs="Times New Roman"/>
          <w:sz w:val="24"/>
          <w:szCs w:val="24"/>
          <w:lang w:val="en-US"/>
        </w:rPr>
        <w:t xml:space="preserve"> </w:t>
      </w:r>
      <w:r w:rsidRPr="007D454E">
        <w:rPr>
          <w:rFonts w:ascii="Times New Roman" w:hAnsi="Times New Roman" w:cs="Times New Roman"/>
          <w:sz w:val="24"/>
          <w:szCs w:val="24"/>
          <w:lang w:val="en-US"/>
        </w:rPr>
        <w:t xml:space="preserve">…………………………..  </w:t>
      </w:r>
      <w:r w:rsidRPr="007D454E">
        <w:rPr>
          <w:rFonts w:ascii="Times New Roman" w:hAnsi="Times New Roman" w:cs="Times New Roman"/>
          <w:sz w:val="24"/>
          <w:szCs w:val="24"/>
          <w:lang w:val="fr-FR"/>
        </w:rPr>
        <w:t>6</w:t>
      </w:r>
    </w:p>
    <w:p w:rsidR="007D454E" w:rsidRPr="007D454E" w:rsidRDefault="004422E1" w:rsidP="007D454E">
      <w:pPr>
        <w:rPr>
          <w:rFonts w:ascii="Times New Roman" w:hAnsi="Times New Roman" w:cs="Times New Roman"/>
          <w:sz w:val="24"/>
          <w:szCs w:val="24"/>
          <w:lang w:val="fr-FR"/>
        </w:rPr>
      </w:pPr>
      <w:r w:rsidRPr="004422E1">
        <w:rPr>
          <w:rFonts w:ascii="Times New Roman" w:hAnsi="Times New Roman" w:cs="Times New Roman"/>
          <w:sz w:val="24"/>
          <w:szCs w:val="24"/>
          <w:lang w:val="fr-FR"/>
        </w:rPr>
        <w:t>URBAN CONSIDERATIONS</w:t>
      </w:r>
      <w:r>
        <w:rPr>
          <w:rFonts w:ascii="Times New Roman" w:hAnsi="Times New Roman" w:cs="Times New Roman"/>
          <w:sz w:val="24"/>
          <w:szCs w:val="24"/>
          <w:lang w:val="fr-FR"/>
        </w:rPr>
        <w:tab/>
      </w:r>
      <w:r w:rsidR="007D454E" w:rsidRPr="007D454E">
        <w:rPr>
          <w:rFonts w:ascii="Times New Roman" w:hAnsi="Times New Roman" w:cs="Times New Roman"/>
          <w:sz w:val="24"/>
          <w:szCs w:val="24"/>
          <w:lang w:val="fr-FR"/>
        </w:rPr>
        <w:t xml:space="preserve">                                          …………………………..  6                                              </w:t>
      </w:r>
    </w:p>
    <w:p w:rsidR="007D454E" w:rsidRPr="007D454E" w:rsidRDefault="004422E1" w:rsidP="007D454E">
      <w:pPr>
        <w:rPr>
          <w:rFonts w:ascii="Times New Roman" w:hAnsi="Times New Roman" w:cs="Times New Roman"/>
          <w:sz w:val="24"/>
          <w:szCs w:val="24"/>
          <w:lang w:val="fr-FR"/>
        </w:rPr>
      </w:pPr>
      <w:r w:rsidRPr="004422E1">
        <w:rPr>
          <w:rFonts w:ascii="Times New Roman" w:hAnsi="Times New Roman" w:cs="Times New Roman"/>
          <w:sz w:val="24"/>
          <w:szCs w:val="24"/>
          <w:lang w:val="fr-FR"/>
        </w:rPr>
        <w:t>DESIGN THEME</w:t>
      </w:r>
      <w:r w:rsidR="007D454E" w:rsidRPr="007D454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009F5147">
        <w:rPr>
          <w:rFonts w:ascii="Times New Roman" w:hAnsi="Times New Roman" w:cs="Times New Roman"/>
          <w:sz w:val="24"/>
          <w:szCs w:val="24"/>
          <w:lang w:val="fr-FR"/>
        </w:rPr>
        <w:t xml:space="preserve">………………………….. </w:t>
      </w:r>
      <w:r w:rsidR="007D454E" w:rsidRPr="007D454E">
        <w:rPr>
          <w:rFonts w:ascii="Times New Roman" w:hAnsi="Times New Roman" w:cs="Times New Roman"/>
          <w:sz w:val="24"/>
          <w:szCs w:val="24"/>
          <w:lang w:val="fr-FR"/>
        </w:rPr>
        <w:t>7</w:t>
      </w:r>
    </w:p>
    <w:p w:rsidR="007D454E" w:rsidRPr="007D454E" w:rsidRDefault="004422E1" w:rsidP="007D454E">
      <w:pPr>
        <w:rPr>
          <w:rFonts w:ascii="Times New Roman" w:hAnsi="Times New Roman" w:cs="Times New Roman"/>
          <w:sz w:val="24"/>
          <w:szCs w:val="24"/>
          <w:lang w:val="fr-FR"/>
        </w:rPr>
      </w:pPr>
      <w:r w:rsidRPr="004422E1">
        <w:rPr>
          <w:rFonts w:ascii="Times New Roman" w:hAnsi="Times New Roman" w:cs="Times New Roman"/>
          <w:sz w:val="24"/>
          <w:szCs w:val="24"/>
          <w:lang w:val="fr-FR"/>
        </w:rPr>
        <w:t xml:space="preserve">TABLE OF AREAS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r w:rsidR="009F5147">
        <w:rPr>
          <w:rFonts w:ascii="Times New Roman" w:hAnsi="Times New Roman" w:cs="Times New Roman"/>
          <w:sz w:val="24"/>
          <w:szCs w:val="24"/>
          <w:lang w:val="fr-FR"/>
        </w:rPr>
        <w:t xml:space="preserve">………………………….. </w:t>
      </w:r>
      <w:r w:rsidR="007D454E" w:rsidRPr="007D454E">
        <w:rPr>
          <w:rFonts w:ascii="Times New Roman" w:hAnsi="Times New Roman" w:cs="Times New Roman"/>
          <w:sz w:val="24"/>
          <w:szCs w:val="24"/>
          <w:lang w:val="fr-FR"/>
        </w:rPr>
        <w:t>7</w:t>
      </w:r>
    </w:p>
    <w:p w:rsidR="007D454E" w:rsidRPr="009F5147" w:rsidRDefault="004422E1" w:rsidP="007D454E">
      <w:pPr>
        <w:rPr>
          <w:rFonts w:ascii="Times New Roman" w:hAnsi="Times New Roman" w:cs="Times New Roman"/>
          <w:sz w:val="24"/>
          <w:szCs w:val="24"/>
          <w:lang w:val="en-US"/>
        </w:rPr>
      </w:pPr>
      <w:r w:rsidRPr="00114DBC">
        <w:rPr>
          <w:rFonts w:ascii="Times New Roman" w:hAnsi="Times New Roman" w:cs="Times New Roman"/>
          <w:sz w:val="24"/>
          <w:szCs w:val="24"/>
          <w:lang w:val="fr-FR"/>
        </w:rPr>
        <w:t xml:space="preserve">FINAL </w:t>
      </w:r>
      <w:r w:rsidR="00114DBC">
        <w:rPr>
          <w:rFonts w:ascii="Times New Roman" w:hAnsi="Times New Roman" w:cs="Times New Roman"/>
          <w:sz w:val="24"/>
          <w:szCs w:val="24"/>
          <w:lang w:val="fr-FR"/>
        </w:rPr>
        <w:t>PROVISIONS</w:t>
      </w:r>
      <w:r w:rsidR="00114DBC">
        <w:rPr>
          <w:rFonts w:ascii="Times New Roman" w:hAnsi="Times New Roman" w:cs="Times New Roman"/>
          <w:sz w:val="24"/>
          <w:szCs w:val="24"/>
          <w:lang w:val="fr-FR"/>
        </w:rPr>
        <w:tab/>
      </w:r>
      <w:r w:rsidR="00114DBC">
        <w:rPr>
          <w:rFonts w:ascii="Times New Roman" w:hAnsi="Times New Roman" w:cs="Times New Roman"/>
          <w:sz w:val="24"/>
          <w:szCs w:val="24"/>
          <w:lang w:val="fr-FR"/>
        </w:rPr>
        <w:tab/>
      </w:r>
      <w:r w:rsidR="00114DBC">
        <w:rPr>
          <w:rFonts w:ascii="Times New Roman" w:hAnsi="Times New Roman" w:cs="Times New Roman"/>
          <w:sz w:val="24"/>
          <w:szCs w:val="24"/>
          <w:lang w:val="fr-FR"/>
        </w:rPr>
        <w:tab/>
      </w:r>
      <w:r w:rsidR="00114DBC">
        <w:rPr>
          <w:rFonts w:ascii="Times New Roman" w:hAnsi="Times New Roman" w:cs="Times New Roman"/>
          <w:sz w:val="24"/>
          <w:szCs w:val="24"/>
          <w:lang w:val="fr-FR"/>
        </w:rPr>
        <w:tab/>
      </w:r>
      <w:r w:rsidR="00114DBC">
        <w:rPr>
          <w:rFonts w:ascii="Times New Roman" w:hAnsi="Times New Roman" w:cs="Times New Roman"/>
          <w:sz w:val="24"/>
          <w:szCs w:val="24"/>
          <w:lang w:val="fr-FR"/>
        </w:rPr>
        <w:tab/>
        <w:t xml:space="preserve">       </w:t>
      </w:r>
      <w:r w:rsidR="007D454E" w:rsidRPr="009F5147">
        <w:rPr>
          <w:rFonts w:ascii="Times New Roman" w:hAnsi="Times New Roman" w:cs="Times New Roman"/>
          <w:sz w:val="24"/>
          <w:szCs w:val="24"/>
          <w:lang w:val="en-US"/>
        </w:rPr>
        <w:t>………………………</w:t>
      </w:r>
      <w:r w:rsidR="009F5147">
        <w:rPr>
          <w:rFonts w:ascii="Times New Roman" w:hAnsi="Times New Roman" w:cs="Times New Roman"/>
          <w:sz w:val="24"/>
          <w:szCs w:val="24"/>
          <w:lang w:val="en-US"/>
        </w:rPr>
        <w:t>…..</w:t>
      </w:r>
      <w:r w:rsidR="007D454E" w:rsidRPr="009F5147">
        <w:rPr>
          <w:rFonts w:ascii="Times New Roman" w:hAnsi="Times New Roman" w:cs="Times New Roman"/>
          <w:sz w:val="24"/>
          <w:szCs w:val="24"/>
          <w:lang w:val="en-US"/>
        </w:rPr>
        <w:t xml:space="preserve"> 9</w:t>
      </w:r>
    </w:p>
    <w:p w:rsidR="007D454E" w:rsidRPr="007D454E" w:rsidRDefault="004422E1" w:rsidP="007D454E">
      <w:pPr>
        <w:rPr>
          <w:rFonts w:ascii="Times New Roman" w:hAnsi="Times New Roman" w:cs="Times New Roman"/>
          <w:sz w:val="24"/>
          <w:szCs w:val="24"/>
          <w:lang w:val="fr-FR"/>
        </w:rPr>
      </w:pPr>
      <w:r w:rsidRPr="004422E1">
        <w:rPr>
          <w:rFonts w:ascii="Times New Roman" w:hAnsi="Times New Roman" w:cs="Times New Roman"/>
          <w:sz w:val="24"/>
          <w:szCs w:val="24"/>
          <w:lang w:val="en-US"/>
        </w:rPr>
        <w:t xml:space="preserve">ELABORATION AND PRESENTATION OF THE SOLUTION </w:t>
      </w:r>
      <w:r w:rsidR="009F5147">
        <w:rPr>
          <w:rFonts w:ascii="Times New Roman" w:hAnsi="Times New Roman" w:cs="Times New Roman"/>
          <w:sz w:val="24"/>
          <w:szCs w:val="24"/>
          <w:lang w:val="en-US"/>
        </w:rPr>
        <w:t>……………………</w:t>
      </w:r>
      <w:proofErr w:type="gramStart"/>
      <w:r w:rsidR="009F5147">
        <w:rPr>
          <w:rFonts w:ascii="Times New Roman" w:hAnsi="Times New Roman" w:cs="Times New Roman"/>
          <w:sz w:val="24"/>
          <w:szCs w:val="24"/>
          <w:lang w:val="en-US"/>
        </w:rPr>
        <w:t>…</w:t>
      </w:r>
      <w:r w:rsidR="007D454E" w:rsidRPr="004422E1">
        <w:rPr>
          <w:rFonts w:ascii="Times New Roman" w:hAnsi="Times New Roman" w:cs="Times New Roman"/>
          <w:sz w:val="24"/>
          <w:szCs w:val="24"/>
          <w:lang w:val="en-US"/>
        </w:rPr>
        <w:t xml:space="preserve">  </w:t>
      </w:r>
      <w:r w:rsidR="007D454E" w:rsidRPr="007D454E">
        <w:rPr>
          <w:rFonts w:ascii="Times New Roman" w:hAnsi="Times New Roman" w:cs="Times New Roman"/>
          <w:sz w:val="24"/>
          <w:szCs w:val="24"/>
          <w:lang w:val="fr-FR"/>
        </w:rPr>
        <w:t>9</w:t>
      </w:r>
      <w:proofErr w:type="gramEnd"/>
    </w:p>
    <w:p w:rsidR="007D454E" w:rsidRPr="004422E1" w:rsidRDefault="004422E1" w:rsidP="007D454E">
      <w:pPr>
        <w:rPr>
          <w:rFonts w:ascii="Times New Roman" w:hAnsi="Times New Roman" w:cs="Times New Roman"/>
          <w:sz w:val="24"/>
          <w:szCs w:val="24"/>
          <w:lang w:val="en-US"/>
        </w:rPr>
      </w:pPr>
      <w:r w:rsidRPr="004422E1">
        <w:rPr>
          <w:rFonts w:ascii="Times New Roman" w:hAnsi="Times New Roman" w:cs="Times New Roman"/>
          <w:sz w:val="24"/>
          <w:szCs w:val="24"/>
          <w:lang w:val="en-US"/>
        </w:rPr>
        <w:t xml:space="preserve">EVALUATION AND SELECTION CRITERIA </w:t>
      </w:r>
      <w:r>
        <w:rPr>
          <w:rFonts w:ascii="Times New Roman" w:hAnsi="Times New Roman" w:cs="Times New Roman"/>
          <w:sz w:val="24"/>
          <w:szCs w:val="24"/>
          <w:lang w:val="en-US"/>
        </w:rPr>
        <w:t xml:space="preserve">                         </w:t>
      </w:r>
      <w:r w:rsidR="009F5147">
        <w:rPr>
          <w:rFonts w:ascii="Times New Roman" w:hAnsi="Times New Roman" w:cs="Times New Roman"/>
          <w:sz w:val="24"/>
          <w:szCs w:val="24"/>
          <w:lang w:val="en-US"/>
        </w:rPr>
        <w:t xml:space="preserve">………………………. </w:t>
      </w:r>
      <w:r w:rsidR="007D454E" w:rsidRPr="004422E1">
        <w:rPr>
          <w:rFonts w:ascii="Times New Roman" w:hAnsi="Times New Roman" w:cs="Times New Roman"/>
          <w:sz w:val="24"/>
          <w:szCs w:val="24"/>
          <w:lang w:val="en-US"/>
        </w:rPr>
        <w:t>10</w:t>
      </w:r>
    </w:p>
    <w:p w:rsidR="007D454E" w:rsidRPr="004422E1" w:rsidRDefault="007D454E" w:rsidP="007D454E">
      <w:pPr>
        <w:rPr>
          <w:rFonts w:ascii="Times New Roman" w:hAnsi="Times New Roman" w:cs="Times New Roman"/>
          <w:sz w:val="24"/>
          <w:szCs w:val="24"/>
          <w:lang w:val="en-US"/>
        </w:rPr>
      </w:pPr>
    </w:p>
    <w:p w:rsidR="007D454E" w:rsidRPr="004422E1" w:rsidRDefault="007D454E" w:rsidP="007D454E">
      <w:pPr>
        <w:rPr>
          <w:rFonts w:ascii="Times New Roman" w:hAnsi="Times New Roman" w:cs="Times New Roman"/>
          <w:sz w:val="24"/>
          <w:szCs w:val="24"/>
          <w:lang w:val="en-US"/>
        </w:rPr>
      </w:pPr>
    </w:p>
    <w:p w:rsidR="007D454E" w:rsidRPr="004422E1" w:rsidRDefault="007D454E" w:rsidP="007D454E">
      <w:pPr>
        <w:jc w:val="center"/>
        <w:rPr>
          <w:rFonts w:ascii="Times New Roman" w:hAnsi="Times New Roman" w:cs="Times New Roman"/>
          <w:sz w:val="28"/>
          <w:szCs w:val="28"/>
          <w:lang w:val="en-US"/>
        </w:rPr>
      </w:pPr>
    </w:p>
    <w:p w:rsidR="007D454E" w:rsidRPr="004422E1" w:rsidRDefault="007D454E" w:rsidP="007D454E">
      <w:pPr>
        <w:jc w:val="center"/>
        <w:rPr>
          <w:rFonts w:ascii="Times New Roman" w:hAnsi="Times New Roman" w:cs="Times New Roman"/>
          <w:sz w:val="28"/>
          <w:szCs w:val="28"/>
          <w:lang w:val="en-US"/>
        </w:rPr>
      </w:pPr>
    </w:p>
    <w:p w:rsidR="007D454E" w:rsidRPr="004422E1" w:rsidRDefault="007D454E" w:rsidP="007D454E">
      <w:pPr>
        <w:jc w:val="cente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Default="007D454E" w:rsidP="007D454E">
      <w:pPr>
        <w:rPr>
          <w:rFonts w:ascii="Times New Roman" w:hAnsi="Times New Roman" w:cs="Times New Roman"/>
          <w:sz w:val="28"/>
          <w:szCs w:val="28"/>
          <w:lang w:val="en-US"/>
        </w:rPr>
      </w:pPr>
    </w:p>
    <w:p w:rsidR="007D454E" w:rsidRPr="007D454E" w:rsidRDefault="007D454E" w:rsidP="007D454E">
      <w:pPr>
        <w:rPr>
          <w:rFonts w:ascii="Times New Roman" w:hAnsi="Times New Roman" w:cs="Times New Roman"/>
          <w:sz w:val="28"/>
          <w:szCs w:val="28"/>
          <w:lang w:val="en-US"/>
        </w:rPr>
      </w:pPr>
    </w:p>
    <w:p w:rsidR="00E560DE" w:rsidRPr="00E560DE" w:rsidRDefault="000A50AF" w:rsidP="00E560D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PREFACE</w:t>
      </w:r>
    </w:p>
    <w:p w:rsidR="00E560DE" w:rsidRPr="00E560DE" w:rsidRDefault="00E560DE" w:rsidP="00A9089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television stations TV Moldova 1 and TV Moldova 2, "Telefilm-Chisinau" Department, which have</w:t>
      </w:r>
      <w:r w:rsidR="00A9089D">
        <w:rPr>
          <w:rFonts w:ascii="Times New Roman" w:hAnsi="Times New Roman" w:cs="Times New Roman"/>
          <w:sz w:val="24"/>
          <w:szCs w:val="24"/>
          <w:lang w:val="en-US"/>
        </w:rPr>
        <w:t xml:space="preserve"> their headquarters at 64 </w:t>
      </w:r>
      <w:proofErr w:type="spellStart"/>
      <w:r w:rsidR="00A9089D">
        <w:rPr>
          <w:rFonts w:ascii="Times New Roman" w:hAnsi="Times New Roman" w:cs="Times New Roman"/>
          <w:sz w:val="24"/>
          <w:szCs w:val="24"/>
          <w:lang w:val="en-US"/>
        </w:rPr>
        <w:t>Ha</w:t>
      </w:r>
      <w:r w:rsidR="00A24B67">
        <w:rPr>
          <w:rFonts w:ascii="Times New Roman" w:hAnsi="Times New Roman" w:cs="Times New Roman"/>
          <w:sz w:val="24"/>
          <w:szCs w:val="24"/>
          <w:lang w:val="en-US"/>
        </w:rPr>
        <w:t>nces</w:t>
      </w:r>
      <w:r w:rsidRPr="00E560DE">
        <w:rPr>
          <w:rFonts w:ascii="Times New Roman" w:hAnsi="Times New Roman" w:cs="Times New Roman"/>
          <w:sz w:val="24"/>
          <w:szCs w:val="24"/>
          <w:lang w:val="en-US"/>
        </w:rPr>
        <w:t>ti</w:t>
      </w:r>
      <w:proofErr w:type="spellEnd"/>
      <w:r w:rsidRPr="00E560DE">
        <w:rPr>
          <w:rFonts w:ascii="Times New Roman" w:hAnsi="Times New Roman" w:cs="Times New Roman"/>
          <w:sz w:val="24"/>
          <w:szCs w:val="24"/>
          <w:lang w:val="en-US"/>
        </w:rPr>
        <w:t xml:space="preserve"> Street, Chisinau, are part of the main public provider of audiovisual media services in the country - </w:t>
      </w:r>
      <w:r w:rsidR="00A24B67" w:rsidRPr="00A24B67">
        <w:rPr>
          <w:rFonts w:ascii="Times New Roman" w:hAnsi="Times New Roman" w:cs="Times New Roman"/>
          <w:sz w:val="24"/>
          <w:szCs w:val="24"/>
          <w:lang w:val="en-US"/>
        </w:rPr>
        <w:t>Public Institution</w:t>
      </w:r>
      <w:r w:rsidR="00A24B67">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 Moldova"</w:t>
      </w:r>
      <w:r w:rsidR="00A24B67">
        <w:rPr>
          <w:rFonts w:ascii="Times New Roman" w:hAnsi="Times New Roman" w:cs="Times New Roman"/>
          <w:sz w:val="24"/>
          <w:szCs w:val="24"/>
          <w:lang w:val="en-US"/>
        </w:rPr>
        <w:t xml:space="preserve"> </w:t>
      </w:r>
      <w:r w:rsidR="00A24B67" w:rsidRPr="00E560DE">
        <w:rPr>
          <w:rFonts w:ascii="Times New Roman" w:hAnsi="Times New Roman" w:cs="Times New Roman"/>
          <w:sz w:val="24"/>
          <w:szCs w:val="24"/>
          <w:lang w:val="en-US"/>
        </w:rPr>
        <w:t>Company</w:t>
      </w:r>
      <w:r w:rsidRPr="00E560DE">
        <w:rPr>
          <w:rFonts w:ascii="Times New Roman" w:hAnsi="Times New Roman" w:cs="Times New Roman"/>
          <w:sz w:val="24"/>
          <w:szCs w:val="24"/>
          <w:lang w:val="en-US"/>
        </w:rPr>
        <w:t>.</w:t>
      </w:r>
    </w:p>
    <w:p w:rsidR="007D454E" w:rsidRDefault="00A16C9B" w:rsidP="00A9089D">
      <w:pPr>
        <w:ind w:firstLine="708"/>
        <w:jc w:val="both"/>
        <w:rPr>
          <w:rFonts w:ascii="Times New Roman" w:hAnsi="Times New Roman" w:cs="Times New Roman"/>
          <w:sz w:val="24"/>
          <w:szCs w:val="24"/>
          <w:lang w:val="en-US"/>
        </w:rPr>
      </w:pPr>
      <w:r w:rsidRPr="00A24B67">
        <w:rPr>
          <w:rFonts w:ascii="Times New Roman" w:hAnsi="Times New Roman" w:cs="Times New Roman"/>
          <w:sz w:val="24"/>
          <w:szCs w:val="24"/>
          <w:lang w:val="en-US"/>
        </w:rPr>
        <w:t>Public Institution</w:t>
      </w:r>
      <w:r>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w:t>
      </w:r>
      <w:proofErr w:type="spellStart"/>
      <w:r w:rsidR="00E560DE" w:rsidRPr="00E560DE">
        <w:rPr>
          <w:rFonts w:ascii="Times New Roman" w:hAnsi="Times New Roman" w:cs="Times New Roman"/>
          <w:sz w:val="24"/>
          <w:szCs w:val="24"/>
          <w:lang w:val="en-US"/>
        </w:rPr>
        <w:t>Teleradio</w:t>
      </w:r>
      <w:proofErr w:type="spellEnd"/>
      <w:r w:rsidR="00E560DE" w:rsidRPr="00E560DE">
        <w:rPr>
          <w:rFonts w:ascii="Times New Roman" w:hAnsi="Times New Roman" w:cs="Times New Roman"/>
          <w:sz w:val="24"/>
          <w:szCs w:val="24"/>
          <w:lang w:val="en-US"/>
        </w:rPr>
        <w:t xml:space="preserve">-Moldova" </w:t>
      </w:r>
      <w:r w:rsidRPr="00E560DE">
        <w:rPr>
          <w:rFonts w:ascii="Times New Roman" w:hAnsi="Times New Roman" w:cs="Times New Roman"/>
          <w:sz w:val="24"/>
          <w:szCs w:val="24"/>
          <w:lang w:val="en-US"/>
        </w:rPr>
        <w:t>Company</w:t>
      </w:r>
      <w:r>
        <w:rPr>
          <w:rFonts w:ascii="Times New Roman" w:hAnsi="Times New Roman" w:cs="Times New Roman"/>
          <w:sz w:val="24"/>
          <w:szCs w:val="24"/>
          <w:lang w:val="en-US"/>
        </w:rPr>
        <w:t xml:space="preserve"> </w:t>
      </w:r>
      <w:r w:rsidRPr="00A16C9B">
        <w:rPr>
          <w:rFonts w:ascii="Times New Roman" w:hAnsi="Times New Roman" w:cs="Times New Roman"/>
          <w:sz w:val="24"/>
          <w:szCs w:val="24"/>
          <w:lang w:val="en-US"/>
        </w:rPr>
        <w:t>is a member of the European Radio and Television Union</w:t>
      </w:r>
      <w:r>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since 1992.</w:t>
      </w:r>
    </w:p>
    <w:p w:rsidR="00E560DE" w:rsidRDefault="00E560DE" w:rsidP="00A9089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public broadcaster is an entity of stability and information security, promoter of democratic, national and European values. Its role as a balancing factor is particularly important and visible </w:t>
      </w:r>
      <w:r w:rsidR="005B73D6" w:rsidRPr="005B73D6">
        <w:rPr>
          <w:rFonts w:ascii="Times New Roman" w:hAnsi="Times New Roman" w:cs="Times New Roman"/>
          <w:sz w:val="24"/>
          <w:szCs w:val="24"/>
          <w:lang w:val="en-US"/>
        </w:rPr>
        <w:t>during periods of force majeure and social instability</w:t>
      </w:r>
      <w:r w:rsidRPr="00E560DE">
        <w:rPr>
          <w:rFonts w:ascii="Times New Roman" w:hAnsi="Times New Roman" w:cs="Times New Roman"/>
          <w:sz w:val="24"/>
          <w:szCs w:val="24"/>
          <w:lang w:val="en-US"/>
        </w:rPr>
        <w:t>. By transmitting objective information to the public, by analyzing and debating it in detail, by combating falsehoods and propaganda, the public broadcaster helps citizens to be aware of their role in the community and make informed choices.</w:t>
      </w:r>
    </w:p>
    <w:p w:rsid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Moldova 1 offers informative, educational and entertainment shows. The station broadcasts for all age groups and broadcasts throughout the territory of the republic. Moldova 1 is the television channel with the largest volume of local broadcasts, around 70% of the total volume of broadcasts. Over 90% of the broadcast content</w:t>
      </w:r>
      <w:r w:rsidR="001C3C66">
        <w:rPr>
          <w:rFonts w:ascii="Times New Roman" w:hAnsi="Times New Roman" w:cs="Times New Roman"/>
          <w:sz w:val="24"/>
          <w:szCs w:val="24"/>
          <w:lang w:val="en-US"/>
        </w:rPr>
        <w:t xml:space="preserve">s are </w:t>
      </w:r>
      <w:r w:rsidRPr="00E560DE">
        <w:rPr>
          <w:rFonts w:ascii="Times New Roman" w:hAnsi="Times New Roman" w:cs="Times New Roman"/>
          <w:sz w:val="24"/>
          <w:szCs w:val="24"/>
          <w:lang w:val="en-US"/>
        </w:rPr>
        <w:t>in Romanian. The public television station also broadcasts in the languages of national minorities. Moldova 1 promotes national culture. The national and international festivals "</w:t>
      </w:r>
      <w:proofErr w:type="spellStart"/>
      <w:r w:rsidRPr="00E560DE">
        <w:rPr>
          <w:rFonts w:ascii="Times New Roman" w:hAnsi="Times New Roman" w:cs="Times New Roman"/>
          <w:sz w:val="24"/>
          <w:szCs w:val="24"/>
          <w:lang w:val="en-US"/>
        </w:rPr>
        <w:t>M</w:t>
      </w:r>
      <w:r w:rsidR="001C3C66">
        <w:rPr>
          <w:rFonts w:ascii="Times New Roman" w:hAnsi="Times New Roman" w:cs="Times New Roman"/>
          <w:sz w:val="24"/>
          <w:szCs w:val="24"/>
          <w:lang w:val="en-US"/>
        </w:rPr>
        <w:t>artișor</w:t>
      </w:r>
      <w:proofErr w:type="spellEnd"/>
      <w:r w:rsidR="001C3C66">
        <w:rPr>
          <w:rFonts w:ascii="Times New Roman" w:hAnsi="Times New Roman" w:cs="Times New Roman"/>
          <w:sz w:val="24"/>
          <w:szCs w:val="24"/>
          <w:lang w:val="en-US"/>
        </w:rPr>
        <w:t xml:space="preserve">", "Maria </w:t>
      </w:r>
      <w:proofErr w:type="spellStart"/>
      <w:r w:rsidR="001C3C66">
        <w:rPr>
          <w:rFonts w:ascii="Times New Roman" w:hAnsi="Times New Roman" w:cs="Times New Roman"/>
          <w:sz w:val="24"/>
          <w:szCs w:val="24"/>
          <w:lang w:val="en-US"/>
        </w:rPr>
        <w:t>Bies</w:t>
      </w:r>
      <w:r w:rsidRPr="00E560DE">
        <w:rPr>
          <w:rFonts w:ascii="Times New Roman" w:hAnsi="Times New Roman" w:cs="Times New Roman"/>
          <w:sz w:val="24"/>
          <w:szCs w:val="24"/>
          <w:lang w:val="en-US"/>
        </w:rPr>
        <w:t>u</w:t>
      </w:r>
      <w:proofErr w:type="spellEnd"/>
      <w:r w:rsidRPr="00E560DE">
        <w:rPr>
          <w:rFonts w:ascii="Times New Roman" w:hAnsi="Times New Roman" w:cs="Times New Roman"/>
          <w:sz w:val="24"/>
          <w:szCs w:val="24"/>
          <w:lang w:val="en-US"/>
        </w:rPr>
        <w:t>", "</w:t>
      </w:r>
      <w:proofErr w:type="spellStart"/>
      <w:r w:rsidRPr="00E560DE">
        <w:rPr>
          <w:rFonts w:ascii="Times New Roman" w:hAnsi="Times New Roman" w:cs="Times New Roman"/>
          <w:sz w:val="24"/>
          <w:szCs w:val="24"/>
          <w:lang w:val="en-US"/>
        </w:rPr>
        <w:t>DeskOpera</w:t>
      </w:r>
      <w:proofErr w:type="spellEnd"/>
      <w:r w:rsidRPr="00E560DE">
        <w:rPr>
          <w:rFonts w:ascii="Times New Roman" w:hAnsi="Times New Roman" w:cs="Times New Roman"/>
          <w:sz w:val="24"/>
          <w:szCs w:val="24"/>
          <w:lang w:val="en-US"/>
        </w:rPr>
        <w:t>", "Crescendo", "Ethno jazz" and many others are part of the grid of the public television station</w:t>
      </w:r>
    </w:p>
    <w:p w:rsidR="00E560DE" w:rsidRP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station's exclusive project is the "Eurovision" contest. Moldova 1 organizes and broadcasts the national pre-selection of the "Eurovision" contest and broadcasts live the international final. Similarly, often exclusively, Moldova 1 broadcasts national and international sports competitions - football </w:t>
      </w:r>
      <w:r w:rsidR="00C41B04" w:rsidRPr="00E560DE">
        <w:rPr>
          <w:rFonts w:ascii="Times New Roman" w:hAnsi="Times New Roman" w:cs="Times New Roman"/>
          <w:sz w:val="24"/>
          <w:szCs w:val="24"/>
          <w:lang w:val="en-US"/>
        </w:rPr>
        <w:t>Championships</w:t>
      </w:r>
      <w:r w:rsidRPr="00E560DE">
        <w:rPr>
          <w:rFonts w:ascii="Times New Roman" w:hAnsi="Times New Roman" w:cs="Times New Roman"/>
          <w:sz w:val="24"/>
          <w:szCs w:val="24"/>
          <w:lang w:val="en-US"/>
        </w:rPr>
        <w:t>, Olympic Games, etc.</w:t>
      </w:r>
    </w:p>
    <w:p w:rsid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TV Moldova 2 is a cultural channel, which popularizes national and international cultural events, capitalizes on the television archive.</w:t>
      </w:r>
    </w:p>
    <w:p w:rsidR="00E560DE" w:rsidRP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"Telefilm - Chisinau" </w:t>
      </w:r>
      <w:r w:rsidR="00C41B04" w:rsidRPr="00E560DE">
        <w:rPr>
          <w:rFonts w:ascii="Times New Roman" w:hAnsi="Times New Roman" w:cs="Times New Roman"/>
          <w:sz w:val="24"/>
          <w:szCs w:val="24"/>
          <w:lang w:val="en-US"/>
        </w:rPr>
        <w:t xml:space="preserve">Department </w:t>
      </w:r>
      <w:r w:rsidRPr="00E560DE">
        <w:rPr>
          <w:rFonts w:ascii="Times New Roman" w:hAnsi="Times New Roman" w:cs="Times New Roman"/>
          <w:sz w:val="24"/>
          <w:szCs w:val="24"/>
          <w:lang w:val="en-US"/>
        </w:rPr>
        <w:t>is focused on the production of short and long documentary films, the organization of film screenings in the country and abroad, the organization of trainings on documentary production, the promotion of young filmmakers.</w:t>
      </w:r>
    </w:p>
    <w:p w:rsidR="00E560DE" w:rsidRP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Technical Center of television is equipped with 4 studios, </w:t>
      </w:r>
      <w:r w:rsidR="006C56F3" w:rsidRPr="009F5147">
        <w:rPr>
          <w:rFonts w:ascii="Times New Roman" w:hAnsi="Times New Roman" w:cs="Times New Roman"/>
          <w:sz w:val="24"/>
          <w:szCs w:val="24"/>
          <w:lang w:val="en-US"/>
        </w:rPr>
        <w:t>two mobile chariots</w:t>
      </w:r>
      <w:r w:rsidRPr="00E560DE">
        <w:rPr>
          <w:rFonts w:ascii="Times New Roman" w:hAnsi="Times New Roman" w:cs="Times New Roman"/>
          <w:sz w:val="24"/>
          <w:szCs w:val="24"/>
          <w:lang w:val="en-US"/>
        </w:rPr>
        <w:t xml:space="preserve">, traveling system, </w:t>
      </w:r>
      <w:proofErr w:type="spellStart"/>
      <w:r w:rsidRPr="00E560DE">
        <w:rPr>
          <w:rFonts w:ascii="Times New Roman" w:hAnsi="Times New Roman" w:cs="Times New Roman"/>
          <w:sz w:val="24"/>
          <w:szCs w:val="24"/>
          <w:lang w:val="en-US"/>
        </w:rPr>
        <w:t>steadycam</w:t>
      </w:r>
      <w:proofErr w:type="spellEnd"/>
      <w:r w:rsidRPr="00E560DE">
        <w:rPr>
          <w:rFonts w:ascii="Times New Roman" w:hAnsi="Times New Roman" w:cs="Times New Roman"/>
          <w:sz w:val="24"/>
          <w:szCs w:val="24"/>
          <w:lang w:val="en-US"/>
        </w:rPr>
        <w:t>, 15 digital cameras. The television complex consists of several buildings, located on a fairly large area.</w:t>
      </w:r>
    </w:p>
    <w:p w:rsidR="00E560DE" w:rsidRDefault="00E560DE" w:rsidP="0047669C">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These spaces, built in the 60s, no longer meet the modern requirements of television - they are energy-consuming, require excessive financial resources for maintenance, do not correspond to modern television technologies.</w:t>
      </w:r>
    </w:p>
    <w:p w:rsidR="00E560DE" w:rsidRDefault="00E560DE" w:rsidP="00BE21AA">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For these reasons, a competition of solutions is proposed for the creation of a concept for the National Television building. The goal is to build a representative building for a modern television station. The competition is open to qualified architects.</w:t>
      </w:r>
    </w:p>
    <w:p w:rsidR="00E560DE" w:rsidRPr="00E560DE" w:rsidRDefault="00E560DE" w:rsidP="00BE6F91">
      <w:pPr>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lastRenderedPageBreak/>
        <w:t xml:space="preserve">GENERAL </w:t>
      </w:r>
      <w:r w:rsidR="00114DBC">
        <w:rPr>
          <w:rFonts w:ascii="Times New Roman" w:hAnsi="Times New Roman" w:cs="Times New Roman"/>
          <w:sz w:val="24"/>
          <w:szCs w:val="24"/>
          <w:lang w:val="en-US"/>
        </w:rPr>
        <w:t>INFORMATION</w:t>
      </w:r>
    </w:p>
    <w:p w:rsidR="00E560DE" w:rsidRPr="00E560DE" w:rsidRDefault="00E560DE" w:rsidP="00BE6F91">
      <w:pPr>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PROMOTER AND ORGANIZER OF THE CONTEST</w:t>
      </w:r>
    </w:p>
    <w:p w:rsidR="00E560DE" w:rsidRDefault="00E560DE" w:rsidP="00E3309E">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International Solutions Contest, promoted and organized by the Public Institution - "</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 xml:space="preserve"> - Moldova" Company, is open to all natural and legal persons or to their teams that include at least one qualified architect. Contest participants will be asked to self-certify that they meet the minimum participation requirements. The solutions will be evaluated by the jury at the end of the application period. In conclusion, the winning solutions will be selected, with the potential to move on to the next stages of the project. For details on the conditions of participation and how to register for the Contest, see the Contest Regulations.</w:t>
      </w:r>
    </w:p>
    <w:p w:rsidR="00E560DE" w:rsidRPr="00E560DE" w:rsidRDefault="00E560DE" w:rsidP="00BE6F91">
      <w:pPr>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OBJECTIVES OF THE CONTEST</w:t>
      </w:r>
    </w:p>
    <w:p w:rsidR="00E560DE" w:rsidRDefault="00E560DE" w:rsidP="00101872">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main objective of the Solutions Competition is the </w:t>
      </w:r>
      <w:r w:rsidRPr="00CB2FDB">
        <w:rPr>
          <w:rFonts w:ascii="Times New Roman" w:hAnsi="Times New Roman" w:cs="Times New Roman"/>
          <w:b/>
          <w:sz w:val="24"/>
          <w:szCs w:val="24"/>
          <w:lang w:val="en-US"/>
        </w:rPr>
        <w:t>realization of the architectural-urban concept</w:t>
      </w:r>
      <w:r w:rsidRPr="00E560DE">
        <w:rPr>
          <w:rFonts w:ascii="Times New Roman" w:hAnsi="Times New Roman" w:cs="Times New Roman"/>
          <w:sz w:val="24"/>
          <w:szCs w:val="24"/>
          <w:lang w:val="en-US"/>
        </w:rPr>
        <w:t xml:space="preserve"> of the complex of new and rehabilitated buildings with the arrangement and systematization of the related land, which will provide the assurance of optimal production logistics and the justified minimization of maintenance costs with the creation of more comfortable conditions for employees in the new modern architecturally equipped spaces.</w:t>
      </w:r>
    </w:p>
    <w:p w:rsidR="00E560DE" w:rsidRPr="00E560DE" w:rsidRDefault="00E560DE" w:rsidP="00BE6F91">
      <w:pPr>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HISTORICAL CONSIDERATIONS</w:t>
      </w:r>
    </w:p>
    <w:p w:rsidR="00E560DE" w:rsidRPr="00B62C20" w:rsidRDefault="00E560DE" w:rsidP="00101872">
      <w:pPr>
        <w:ind w:firstLine="708"/>
        <w:jc w:val="both"/>
        <w:rPr>
          <w:rFonts w:ascii="Times New Roman" w:hAnsi="Times New Roman" w:cs="Times New Roman"/>
          <w:sz w:val="24"/>
          <w:szCs w:val="24"/>
          <w:lang w:val="en-US"/>
        </w:rPr>
      </w:pPr>
      <w:r w:rsidRPr="00B62C20">
        <w:rPr>
          <w:rFonts w:ascii="Times New Roman" w:hAnsi="Times New Roman" w:cs="Times New Roman"/>
          <w:sz w:val="24"/>
          <w:szCs w:val="24"/>
          <w:lang w:val="en-US"/>
        </w:rPr>
        <w:t xml:space="preserve">The history of the Moldova 1 television station also represents the history of television in the Republic of Moldova. For more than 35 years, this was the only television station in the country. Being founded in 1958, Moldova Television has gone through </w:t>
      </w:r>
      <w:r w:rsidR="00B62C20">
        <w:rPr>
          <w:rFonts w:ascii="Times New Roman" w:hAnsi="Times New Roman" w:cs="Times New Roman"/>
          <w:sz w:val="24"/>
          <w:szCs w:val="24"/>
          <w:lang w:val="en-US"/>
        </w:rPr>
        <w:t>various</w:t>
      </w:r>
      <w:r w:rsidRPr="00B62C20">
        <w:rPr>
          <w:rFonts w:ascii="Times New Roman" w:hAnsi="Times New Roman" w:cs="Times New Roman"/>
          <w:sz w:val="24"/>
          <w:szCs w:val="24"/>
          <w:lang w:val="en-US"/>
        </w:rPr>
        <w:t xml:space="preserve"> stages of activity, being a component part of</w:t>
      </w:r>
    </w:p>
    <w:p w:rsidR="00E560DE" w:rsidRPr="00E560DE" w:rsidRDefault="00E560DE" w:rsidP="00C503F1">
      <w:pPr>
        <w:ind w:left="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State Committee of the </w:t>
      </w:r>
      <w:r w:rsidR="00B62C20" w:rsidRPr="00B62C20">
        <w:rPr>
          <w:rFonts w:ascii="Times New Roman" w:hAnsi="Times New Roman" w:cs="Times New Roman"/>
          <w:sz w:val="24"/>
          <w:szCs w:val="24"/>
          <w:lang w:val="en-US"/>
        </w:rPr>
        <w:t xml:space="preserve">Moldovan Soviet Socialist Republic </w:t>
      </w:r>
      <w:r w:rsidRPr="00E560DE">
        <w:rPr>
          <w:rFonts w:ascii="Times New Roman" w:hAnsi="Times New Roman" w:cs="Times New Roman"/>
          <w:sz w:val="24"/>
          <w:szCs w:val="24"/>
          <w:lang w:val="en-US"/>
        </w:rPr>
        <w:t>for Television and Radio, 1958 - 1990;</w:t>
      </w:r>
    </w:p>
    <w:p w:rsidR="00E560DE" w:rsidRPr="00E560DE" w:rsidRDefault="00E560DE" w:rsidP="00C503F1">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National Radio and Television, 1900 - 1994;</w:t>
      </w:r>
    </w:p>
    <w:p w:rsidR="00E560DE" w:rsidRPr="00E560DE" w:rsidRDefault="00E560DE" w:rsidP="00C503F1">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State Company "</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-Moldova", 1994 - 2004;</w:t>
      </w:r>
    </w:p>
    <w:p w:rsidR="00E560DE" w:rsidRPr="00E560DE" w:rsidRDefault="00E560DE" w:rsidP="00C503F1">
      <w:pPr>
        <w:ind w:left="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National Public Institution of Audiovisual Company "</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-Moldova", which later changed its name to Public Institution "</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-Moldova" Company.</w:t>
      </w:r>
    </w:p>
    <w:p w:rsidR="00E560DE" w:rsidRDefault="00E560DE" w:rsidP="00C503F1">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196-meter television tower, the symbol of TV Moldova 1, was installed in the last days of 1957, and on New Year's Eve, the red signal lights were lit at the top of the tower. Initially, for the </w:t>
      </w:r>
      <w:r w:rsidR="00930194">
        <w:rPr>
          <w:rFonts w:ascii="Times New Roman" w:hAnsi="Times New Roman" w:cs="Times New Roman"/>
          <w:sz w:val="24"/>
          <w:szCs w:val="24"/>
          <w:lang w:val="en-US"/>
        </w:rPr>
        <w:t>production</w:t>
      </w:r>
      <w:r w:rsidRPr="00E560DE">
        <w:rPr>
          <w:rFonts w:ascii="Times New Roman" w:hAnsi="Times New Roman" w:cs="Times New Roman"/>
          <w:sz w:val="24"/>
          <w:szCs w:val="24"/>
          <w:lang w:val="en-US"/>
        </w:rPr>
        <w:t xml:space="preserve"> of the shows, a studio was assembled in a garage, with an area of 40 square meters.</w:t>
      </w:r>
    </w:p>
    <w:p w:rsidR="00E560DE" w:rsidRDefault="00E560DE" w:rsidP="000E0229">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In January 1959, construction work </w:t>
      </w:r>
      <w:r w:rsidR="00930194">
        <w:rPr>
          <w:rFonts w:ascii="Times New Roman" w:hAnsi="Times New Roman" w:cs="Times New Roman"/>
          <w:sz w:val="24"/>
          <w:szCs w:val="24"/>
          <w:lang w:val="en-US"/>
        </w:rPr>
        <w:t>started</w:t>
      </w:r>
      <w:r w:rsidRPr="00E560DE">
        <w:rPr>
          <w:rFonts w:ascii="Times New Roman" w:hAnsi="Times New Roman" w:cs="Times New Roman"/>
          <w:sz w:val="24"/>
          <w:szCs w:val="24"/>
          <w:lang w:val="en-US"/>
        </w:rPr>
        <w:t xml:space="preserve"> on the </w:t>
      </w:r>
      <w:r w:rsidR="00930194" w:rsidRPr="00930194">
        <w:rPr>
          <w:rFonts w:ascii="Times New Roman" w:hAnsi="Times New Roman" w:cs="Times New Roman"/>
          <w:sz w:val="24"/>
          <w:szCs w:val="24"/>
          <w:lang w:val="en-US"/>
        </w:rPr>
        <w:t>first complex of studios</w:t>
      </w:r>
      <w:r w:rsidRPr="00E560DE">
        <w:rPr>
          <w:rFonts w:ascii="Times New Roman" w:hAnsi="Times New Roman" w:cs="Times New Roman"/>
          <w:sz w:val="24"/>
          <w:szCs w:val="24"/>
          <w:lang w:val="en-US"/>
        </w:rPr>
        <w:t xml:space="preserve">, with an area of 300 square meters. Here were located the </w:t>
      </w:r>
      <w:r w:rsidR="00930194">
        <w:rPr>
          <w:rFonts w:ascii="Times New Roman" w:hAnsi="Times New Roman" w:cs="Times New Roman"/>
          <w:sz w:val="24"/>
          <w:szCs w:val="24"/>
          <w:lang w:val="en-US"/>
        </w:rPr>
        <w:t xml:space="preserve">editorial </w:t>
      </w:r>
      <w:r w:rsidR="00930194" w:rsidRPr="00930194">
        <w:rPr>
          <w:rFonts w:ascii="Times New Roman" w:hAnsi="Times New Roman" w:cs="Times New Roman"/>
          <w:sz w:val="24"/>
          <w:szCs w:val="24"/>
          <w:lang w:val="en-US"/>
        </w:rPr>
        <w:t>room</w:t>
      </w:r>
      <w:r w:rsidR="00930194">
        <w:rPr>
          <w:rFonts w:ascii="Times New Roman" w:hAnsi="Times New Roman" w:cs="Times New Roman"/>
          <w:sz w:val="24"/>
          <w:szCs w:val="24"/>
          <w:lang w:val="en-US"/>
        </w:rPr>
        <w:t>s</w:t>
      </w:r>
      <w:r w:rsidRPr="00E560DE">
        <w:rPr>
          <w:rFonts w:ascii="Times New Roman" w:hAnsi="Times New Roman" w:cs="Times New Roman"/>
          <w:sz w:val="24"/>
          <w:szCs w:val="24"/>
          <w:lang w:val="en-US"/>
        </w:rPr>
        <w:t xml:space="preserve">, for </w:t>
      </w:r>
      <w:r w:rsidR="00930194" w:rsidRPr="00E560DE">
        <w:rPr>
          <w:rFonts w:ascii="Times New Roman" w:hAnsi="Times New Roman" w:cs="Times New Roman"/>
          <w:sz w:val="24"/>
          <w:szCs w:val="24"/>
          <w:lang w:val="en-US"/>
        </w:rPr>
        <w:t>direct</w:t>
      </w:r>
      <w:r w:rsidR="00930194">
        <w:rPr>
          <w:rFonts w:ascii="Times New Roman" w:hAnsi="Times New Roman" w:cs="Times New Roman"/>
          <w:sz w:val="24"/>
          <w:szCs w:val="24"/>
          <w:lang w:val="en-US"/>
        </w:rPr>
        <w:t>ing</w:t>
      </w:r>
      <w:r w:rsidRPr="00E560DE">
        <w:rPr>
          <w:rFonts w:ascii="Times New Roman" w:hAnsi="Times New Roman" w:cs="Times New Roman"/>
          <w:sz w:val="24"/>
          <w:szCs w:val="24"/>
          <w:lang w:val="en-US"/>
        </w:rPr>
        <w:t xml:space="preserve">, announcers and artists, for make-up and decorations, several </w:t>
      </w:r>
      <w:r w:rsidR="003E4043">
        <w:rPr>
          <w:rFonts w:ascii="Times New Roman" w:hAnsi="Times New Roman" w:cs="Times New Roman"/>
          <w:sz w:val="24"/>
          <w:szCs w:val="24"/>
          <w:lang w:val="en-US"/>
        </w:rPr>
        <w:t>deposits</w:t>
      </w:r>
      <w:r w:rsidRPr="00E560DE">
        <w:rPr>
          <w:rFonts w:ascii="Times New Roman" w:hAnsi="Times New Roman" w:cs="Times New Roman"/>
          <w:sz w:val="24"/>
          <w:szCs w:val="24"/>
          <w:lang w:val="en-US"/>
        </w:rPr>
        <w:t xml:space="preserve"> and a library. It started its activity on July 18, 1960. In 1977, the 600 square meter studio was inaugurated, </w:t>
      </w:r>
      <w:r w:rsidR="003E4043" w:rsidRPr="003E4043">
        <w:rPr>
          <w:rFonts w:ascii="Times New Roman" w:hAnsi="Times New Roman" w:cs="Times New Roman"/>
          <w:sz w:val="24"/>
          <w:szCs w:val="24"/>
          <w:lang w:val="en-US"/>
        </w:rPr>
        <w:t>from which even today a good part of the shows are broadcast</w:t>
      </w:r>
      <w:r w:rsidR="003E4043">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Colors appeared on Moldovan screens in 1967. At the beginning of the 80s,</w:t>
      </w:r>
      <w:r w:rsidR="003E4043">
        <w:rPr>
          <w:rFonts w:ascii="Times New Roman" w:hAnsi="Times New Roman" w:cs="Times New Roman"/>
          <w:sz w:val="24"/>
          <w:szCs w:val="24"/>
          <w:lang w:val="en-US"/>
        </w:rPr>
        <w:t xml:space="preserve"> </w:t>
      </w:r>
      <w:r w:rsidR="003E4043" w:rsidRPr="003E4043">
        <w:rPr>
          <w:rFonts w:ascii="Times New Roman" w:hAnsi="Times New Roman" w:cs="Times New Roman"/>
          <w:sz w:val="24"/>
          <w:szCs w:val="24"/>
          <w:lang w:val="en-US"/>
        </w:rPr>
        <w:t>all television technology was already adapted to the production and transmission of broadcasts in color</w:t>
      </w:r>
      <w:r w:rsidR="003E4043">
        <w:rPr>
          <w:rFonts w:ascii="Times New Roman" w:hAnsi="Times New Roman" w:cs="Times New Roman"/>
          <w:sz w:val="24"/>
          <w:szCs w:val="24"/>
          <w:lang w:val="en-US"/>
        </w:rPr>
        <w:t xml:space="preserve">s. </w:t>
      </w:r>
      <w:r w:rsidRPr="00E560DE">
        <w:rPr>
          <w:rFonts w:ascii="Times New Roman" w:hAnsi="Times New Roman" w:cs="Times New Roman"/>
          <w:sz w:val="24"/>
          <w:szCs w:val="24"/>
          <w:lang w:val="en-US"/>
        </w:rPr>
        <w:t>In the 80s, approximately 1 million Moldovans already had televisions. Around 2000 creative people and technicians worked in the television.</w:t>
      </w:r>
    </w:p>
    <w:p w:rsidR="00E560DE" w:rsidRPr="00E560DE" w:rsidRDefault="00E560DE" w:rsidP="00DA490F">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lastRenderedPageBreak/>
        <w:t xml:space="preserve">Starting from a few hours of broadcasting per week, TV Moldova 1 developed over time as a creative and technical potential. Parallel to the newsrooms that produced informative, cultural, musical, </w:t>
      </w:r>
      <w:proofErr w:type="spellStart"/>
      <w:r w:rsidRPr="00E560DE">
        <w:rPr>
          <w:rFonts w:ascii="Times New Roman" w:hAnsi="Times New Roman" w:cs="Times New Roman"/>
          <w:sz w:val="24"/>
          <w:szCs w:val="24"/>
          <w:lang w:val="en-US"/>
        </w:rPr>
        <w:t>publicistic</w:t>
      </w:r>
      <w:proofErr w:type="spellEnd"/>
      <w:r w:rsidRPr="00E560DE">
        <w:rPr>
          <w:rFonts w:ascii="Times New Roman" w:hAnsi="Times New Roman" w:cs="Times New Roman"/>
          <w:sz w:val="24"/>
          <w:szCs w:val="24"/>
          <w:lang w:val="en-US"/>
        </w:rPr>
        <w:t xml:space="preserve"> shows, etc., TV Moldova 1 founded in 1959 the "Telefilm - Chisinau" studio as a creative association, producing artistic films, documentaries and concert films.</w:t>
      </w:r>
    </w:p>
    <w:p w:rsidR="00E560DE" w:rsidRDefault="00E560DE" w:rsidP="00DA490F">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In 1968 the television puppet theater "</w:t>
      </w:r>
      <w:proofErr w:type="spellStart"/>
      <w:r w:rsidRPr="00E560DE">
        <w:rPr>
          <w:rFonts w:ascii="Times New Roman" w:hAnsi="Times New Roman" w:cs="Times New Roman"/>
          <w:sz w:val="24"/>
          <w:szCs w:val="24"/>
          <w:lang w:val="en-US"/>
        </w:rPr>
        <w:t>Prichindel</w:t>
      </w:r>
      <w:proofErr w:type="spellEnd"/>
      <w:r w:rsidRPr="00E560DE">
        <w:rPr>
          <w:rFonts w:ascii="Times New Roman" w:hAnsi="Times New Roman" w:cs="Times New Roman"/>
          <w:sz w:val="24"/>
          <w:szCs w:val="24"/>
          <w:lang w:val="en-US"/>
        </w:rPr>
        <w:t>" was created - to stage</w:t>
      </w:r>
      <w:r w:rsidR="0016154A">
        <w:rPr>
          <w:rFonts w:ascii="Times New Roman" w:hAnsi="Times New Roman" w:cs="Times New Roman"/>
          <w:sz w:val="24"/>
          <w:szCs w:val="24"/>
          <w:lang w:val="en-US"/>
        </w:rPr>
        <w:t xml:space="preserve"> </w:t>
      </w:r>
      <w:r w:rsidR="0016154A" w:rsidRPr="0016154A">
        <w:rPr>
          <w:rFonts w:ascii="Times New Roman" w:hAnsi="Times New Roman" w:cs="Times New Roman"/>
          <w:sz w:val="24"/>
          <w:szCs w:val="24"/>
          <w:lang w:val="en-US"/>
        </w:rPr>
        <w:t>televised puppet shows</w:t>
      </w:r>
      <w:r w:rsidRPr="00E560DE">
        <w:rPr>
          <w:rFonts w:ascii="Times New Roman" w:hAnsi="Times New Roman" w:cs="Times New Roman"/>
          <w:sz w:val="24"/>
          <w:szCs w:val="24"/>
          <w:lang w:val="en-US"/>
        </w:rPr>
        <w:t>, stories by national and foreign authors, and to produce cartoons for children.</w:t>
      </w:r>
    </w:p>
    <w:p w:rsidR="00E560DE" w:rsidRPr="00E560DE" w:rsidRDefault="00E560DE" w:rsidP="00DA490F">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In 1967, the televised theater "Dialogue" appeared in the personnel structure of the television</w:t>
      </w:r>
      <w:r w:rsidR="0016154A">
        <w:rPr>
          <w:rFonts w:ascii="Times New Roman" w:hAnsi="Times New Roman" w:cs="Times New Roman"/>
          <w:sz w:val="24"/>
          <w:szCs w:val="24"/>
          <w:lang w:val="en-US"/>
        </w:rPr>
        <w:t>. The well-known actors: Constant</w:t>
      </w:r>
      <w:r w:rsidRPr="00E560DE">
        <w:rPr>
          <w:rFonts w:ascii="Times New Roman" w:hAnsi="Times New Roman" w:cs="Times New Roman"/>
          <w:sz w:val="24"/>
          <w:szCs w:val="24"/>
          <w:lang w:val="en-US"/>
        </w:rPr>
        <w:t xml:space="preserve">a </w:t>
      </w:r>
      <w:proofErr w:type="spellStart"/>
      <w:r w:rsidRPr="00E560DE">
        <w:rPr>
          <w:rFonts w:ascii="Times New Roman" w:hAnsi="Times New Roman" w:cs="Times New Roman"/>
          <w:sz w:val="24"/>
          <w:szCs w:val="24"/>
          <w:lang w:val="en-US"/>
        </w:rPr>
        <w:t>T</w:t>
      </w:r>
      <w:r w:rsidR="0016154A">
        <w:rPr>
          <w:rFonts w:ascii="Times New Roman" w:hAnsi="Times New Roman" w:cs="Times New Roman"/>
          <w:sz w:val="24"/>
          <w:szCs w:val="24"/>
          <w:lang w:val="en-US"/>
        </w:rPr>
        <w:t>artau</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Grigore</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Grigoriu</w:t>
      </w:r>
      <w:proofErr w:type="spellEnd"/>
      <w:r w:rsidRPr="00E560DE">
        <w:rPr>
          <w:rFonts w:ascii="Times New Roman" w:hAnsi="Times New Roman" w:cs="Times New Roman"/>
          <w:sz w:val="24"/>
          <w:szCs w:val="24"/>
          <w:lang w:val="en-US"/>
        </w:rPr>
        <w:t xml:space="preserve">, Vladimir </w:t>
      </w:r>
      <w:proofErr w:type="spellStart"/>
      <w:r w:rsidRPr="00E560DE">
        <w:rPr>
          <w:rFonts w:ascii="Times New Roman" w:hAnsi="Times New Roman" w:cs="Times New Roman"/>
          <w:sz w:val="24"/>
          <w:szCs w:val="24"/>
          <w:lang w:val="en-US"/>
        </w:rPr>
        <w:t>Zaiciuc</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Grigore</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Rusu</w:t>
      </w:r>
      <w:proofErr w:type="spellEnd"/>
      <w:r w:rsidRPr="00E560DE">
        <w:rPr>
          <w:rFonts w:ascii="Times New Roman" w:hAnsi="Times New Roman" w:cs="Times New Roman"/>
          <w:sz w:val="24"/>
          <w:szCs w:val="24"/>
          <w:lang w:val="en-US"/>
        </w:rPr>
        <w:t xml:space="preserve">, etc. appeared here. The </w:t>
      </w:r>
      <w:proofErr w:type="spellStart"/>
      <w:r w:rsidR="0016154A">
        <w:rPr>
          <w:rFonts w:ascii="Times New Roman" w:hAnsi="Times New Roman" w:cs="Times New Roman"/>
          <w:sz w:val="24"/>
          <w:szCs w:val="24"/>
          <w:lang w:val="en-US"/>
        </w:rPr>
        <w:t>directings</w:t>
      </w:r>
      <w:proofErr w:type="spellEnd"/>
      <w:r w:rsidR="0016154A">
        <w:rPr>
          <w:rFonts w:ascii="Times New Roman" w:hAnsi="Times New Roman" w:cs="Times New Roman"/>
          <w:sz w:val="24"/>
          <w:szCs w:val="24"/>
          <w:lang w:val="en-US"/>
        </w:rPr>
        <w:t xml:space="preserve"> Gheorghe </w:t>
      </w:r>
      <w:proofErr w:type="spellStart"/>
      <w:r w:rsidR="0016154A">
        <w:rPr>
          <w:rFonts w:ascii="Times New Roman" w:hAnsi="Times New Roman" w:cs="Times New Roman"/>
          <w:sz w:val="24"/>
          <w:szCs w:val="24"/>
          <w:lang w:val="en-US"/>
        </w:rPr>
        <w:t>Siminel</w:t>
      </w:r>
      <w:proofErr w:type="spellEnd"/>
      <w:r w:rsidR="0016154A">
        <w:rPr>
          <w:rFonts w:ascii="Times New Roman" w:hAnsi="Times New Roman" w:cs="Times New Roman"/>
          <w:sz w:val="24"/>
          <w:szCs w:val="24"/>
          <w:lang w:val="en-US"/>
        </w:rPr>
        <w:t xml:space="preserve">, Sandri Ion </w:t>
      </w:r>
      <w:proofErr w:type="spellStart"/>
      <w:r w:rsidR="0016154A">
        <w:rPr>
          <w:rFonts w:ascii="Times New Roman" w:hAnsi="Times New Roman" w:cs="Times New Roman"/>
          <w:sz w:val="24"/>
          <w:szCs w:val="24"/>
          <w:lang w:val="en-US"/>
        </w:rPr>
        <w:t>S</w:t>
      </w:r>
      <w:r w:rsidRPr="00E560DE">
        <w:rPr>
          <w:rFonts w:ascii="Times New Roman" w:hAnsi="Times New Roman" w:cs="Times New Roman"/>
          <w:sz w:val="24"/>
          <w:szCs w:val="24"/>
          <w:lang w:val="en-US"/>
        </w:rPr>
        <w:t>curea</w:t>
      </w:r>
      <w:proofErr w:type="spellEnd"/>
      <w:r w:rsidRPr="00E560DE">
        <w:rPr>
          <w:rFonts w:ascii="Times New Roman" w:hAnsi="Times New Roman" w:cs="Times New Roman"/>
          <w:sz w:val="24"/>
          <w:szCs w:val="24"/>
          <w:lang w:val="en-US"/>
        </w:rPr>
        <w:t xml:space="preserve">, Veniamin Apostol, </w:t>
      </w:r>
      <w:proofErr w:type="spellStart"/>
      <w:r w:rsidRPr="00E560DE">
        <w:rPr>
          <w:rFonts w:ascii="Times New Roman" w:hAnsi="Times New Roman" w:cs="Times New Roman"/>
          <w:sz w:val="24"/>
          <w:szCs w:val="24"/>
          <w:lang w:val="en-US"/>
        </w:rPr>
        <w:t>Ilie</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Todorov</w:t>
      </w:r>
      <w:proofErr w:type="spellEnd"/>
      <w:r w:rsidRPr="00E560DE">
        <w:rPr>
          <w:rFonts w:ascii="Times New Roman" w:hAnsi="Times New Roman" w:cs="Times New Roman"/>
          <w:sz w:val="24"/>
          <w:szCs w:val="24"/>
          <w:lang w:val="en-US"/>
        </w:rPr>
        <w:t xml:space="preserve">, </w:t>
      </w:r>
      <w:proofErr w:type="gramStart"/>
      <w:r w:rsidRPr="00E560DE">
        <w:rPr>
          <w:rFonts w:ascii="Times New Roman" w:hAnsi="Times New Roman" w:cs="Times New Roman"/>
          <w:sz w:val="24"/>
          <w:szCs w:val="24"/>
          <w:lang w:val="en-US"/>
        </w:rPr>
        <w:t>Ada</w:t>
      </w:r>
      <w:proofErr w:type="gram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Rudeaghina</w:t>
      </w:r>
      <w:proofErr w:type="spellEnd"/>
      <w:r w:rsidRPr="00E560DE">
        <w:rPr>
          <w:rFonts w:ascii="Times New Roman" w:hAnsi="Times New Roman" w:cs="Times New Roman"/>
          <w:sz w:val="24"/>
          <w:szCs w:val="24"/>
          <w:lang w:val="en-US"/>
        </w:rPr>
        <w:t xml:space="preserve"> etc. staged the "Dialogue". </w:t>
      </w:r>
    </w:p>
    <w:p w:rsidR="00E560DE" w:rsidRDefault="00E560DE" w:rsidP="00DA490F">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During its historical course, Moldova Television supported and promoted cultured people, political and cultural events, collected materials in the archive created in 1966. Currently, TV Moldova 1 owns a collection of cinema films, which includes the period of the 1960s -1980s and includes over 6000 works of various genres. At the end of the 80s, with the advent of new image </w:t>
      </w:r>
      <w:r w:rsidR="004167A4">
        <w:rPr>
          <w:rFonts w:ascii="Times New Roman" w:hAnsi="Times New Roman" w:cs="Times New Roman"/>
          <w:sz w:val="24"/>
          <w:szCs w:val="24"/>
          <w:lang w:val="en-US"/>
        </w:rPr>
        <w:t>storing</w:t>
      </w:r>
      <w:r w:rsidRPr="00E560DE">
        <w:rPr>
          <w:rFonts w:ascii="Times New Roman" w:hAnsi="Times New Roman" w:cs="Times New Roman"/>
          <w:sz w:val="24"/>
          <w:szCs w:val="24"/>
          <w:lang w:val="en-US"/>
        </w:rPr>
        <w:t xml:space="preserve"> technologies, the video archive was founded, with a total of over 6,500 recordings on cassettes and discs.</w:t>
      </w:r>
    </w:p>
    <w:p w:rsidR="00E560DE" w:rsidRPr="00E560DE" w:rsidRDefault="00E560DE" w:rsidP="00EE6242">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television station "Moldova 1" carries out exclusive national projects. They are large-scale events, broadcast live, watched by a large part of t</w:t>
      </w:r>
      <w:r w:rsidR="006D1D80">
        <w:rPr>
          <w:rFonts w:ascii="Times New Roman" w:hAnsi="Times New Roman" w:cs="Times New Roman"/>
          <w:sz w:val="24"/>
          <w:szCs w:val="24"/>
          <w:lang w:val="en-US"/>
        </w:rPr>
        <w:t>he country's population. The "</w:t>
      </w:r>
      <w:proofErr w:type="spellStart"/>
      <w:r w:rsidR="006D1D80">
        <w:rPr>
          <w:rFonts w:ascii="Times New Roman" w:hAnsi="Times New Roman" w:cs="Times New Roman"/>
          <w:sz w:val="24"/>
          <w:szCs w:val="24"/>
          <w:lang w:val="en-US"/>
        </w:rPr>
        <w:t>Martis</w:t>
      </w:r>
      <w:r w:rsidRPr="00E560DE">
        <w:rPr>
          <w:rFonts w:ascii="Times New Roman" w:hAnsi="Times New Roman" w:cs="Times New Roman"/>
          <w:sz w:val="24"/>
          <w:szCs w:val="24"/>
          <w:lang w:val="en-US"/>
        </w:rPr>
        <w:t>or</w:t>
      </w:r>
      <w:proofErr w:type="spellEnd"/>
      <w:r w:rsidRPr="00E560DE">
        <w:rPr>
          <w:rFonts w:ascii="Times New Roman" w:hAnsi="Times New Roman" w:cs="Times New Roman"/>
          <w:sz w:val="24"/>
          <w:szCs w:val="24"/>
          <w:lang w:val="en-US"/>
        </w:rPr>
        <w:t xml:space="preserve">" festival </w:t>
      </w:r>
      <w:proofErr w:type="gramStart"/>
      <w:r w:rsidRPr="00E560DE">
        <w:rPr>
          <w:rFonts w:ascii="Times New Roman" w:hAnsi="Times New Roman" w:cs="Times New Roman"/>
          <w:sz w:val="24"/>
          <w:szCs w:val="24"/>
          <w:lang w:val="en-US"/>
        </w:rPr>
        <w:t>was organized</w:t>
      </w:r>
      <w:proofErr w:type="gramEnd"/>
      <w:r w:rsidRPr="00E560DE">
        <w:rPr>
          <w:rFonts w:ascii="Times New Roman" w:hAnsi="Times New Roman" w:cs="Times New Roman"/>
          <w:sz w:val="24"/>
          <w:szCs w:val="24"/>
          <w:lang w:val="en-US"/>
        </w:rPr>
        <w:t xml:space="preserve"> for the first time between March 1 - 10, 1967. Since then, "Moldova 1" has been involved in its </w:t>
      </w:r>
      <w:r w:rsidR="006D1D80">
        <w:rPr>
          <w:rFonts w:ascii="Times New Roman" w:hAnsi="Times New Roman" w:cs="Times New Roman"/>
          <w:sz w:val="24"/>
          <w:szCs w:val="24"/>
          <w:lang w:val="en-US"/>
        </w:rPr>
        <w:t>deployment</w:t>
      </w:r>
      <w:r w:rsidRPr="00E560DE">
        <w:rPr>
          <w:rFonts w:ascii="Times New Roman" w:hAnsi="Times New Roman" w:cs="Times New Roman"/>
          <w:sz w:val="24"/>
          <w:szCs w:val="24"/>
          <w:lang w:val="en-US"/>
        </w:rPr>
        <w:t>. Every year the opening and closing concerts of the festival are broadcast live, and the others are recorded for later broadcast.</w:t>
      </w:r>
    </w:p>
    <w:p w:rsidR="00E560DE" w:rsidRPr="00E560DE" w:rsidRDefault="006D1D80" w:rsidP="0024296D">
      <w:pPr>
        <w:ind w:firstLine="708"/>
        <w:jc w:val="both"/>
        <w:rPr>
          <w:rFonts w:ascii="Times New Roman" w:hAnsi="Times New Roman" w:cs="Times New Roman"/>
          <w:sz w:val="24"/>
          <w:szCs w:val="24"/>
          <w:lang w:val="en-US"/>
        </w:rPr>
      </w:pPr>
      <w:r w:rsidRPr="006D1D80">
        <w:rPr>
          <w:rFonts w:ascii="Times New Roman" w:hAnsi="Times New Roman" w:cs="Times New Roman"/>
          <w:sz w:val="24"/>
          <w:szCs w:val="24"/>
          <w:lang w:val="en-US"/>
        </w:rPr>
        <w:t>TV Moldova 1 collaborates with the organizers of the international festival</w:t>
      </w:r>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Bies</w:t>
      </w:r>
      <w:r w:rsidR="00E560DE" w:rsidRPr="00E560DE">
        <w:rPr>
          <w:rFonts w:ascii="Times New Roman" w:hAnsi="Times New Roman" w:cs="Times New Roman"/>
          <w:sz w:val="24"/>
          <w:szCs w:val="24"/>
          <w:lang w:val="en-US"/>
        </w:rPr>
        <w:t>u</w:t>
      </w:r>
      <w:proofErr w:type="spellEnd"/>
      <w:r w:rsidR="00E560DE" w:rsidRPr="00E560DE">
        <w:rPr>
          <w:rFonts w:ascii="Times New Roman" w:hAnsi="Times New Roman" w:cs="Times New Roman"/>
          <w:sz w:val="24"/>
          <w:szCs w:val="24"/>
          <w:lang w:val="en-US"/>
        </w:rPr>
        <w:t xml:space="preserve">" since the television was founded. The station broadcasts previews to inform the public about the festival agenda, organizers and </w:t>
      </w:r>
      <w:r w:rsidR="00105B6F">
        <w:rPr>
          <w:rFonts w:ascii="Times New Roman" w:hAnsi="Times New Roman" w:cs="Times New Roman"/>
          <w:sz w:val="24"/>
          <w:szCs w:val="24"/>
          <w:lang w:val="en-US"/>
        </w:rPr>
        <w:t xml:space="preserve">honorary </w:t>
      </w:r>
      <w:r w:rsidR="00E560DE" w:rsidRPr="00E560DE">
        <w:rPr>
          <w:rFonts w:ascii="Times New Roman" w:hAnsi="Times New Roman" w:cs="Times New Roman"/>
          <w:sz w:val="24"/>
          <w:szCs w:val="24"/>
          <w:lang w:val="en-US"/>
        </w:rPr>
        <w:t>guests.</w:t>
      </w:r>
    </w:p>
    <w:p w:rsidR="00E560DE" w:rsidRPr="00E560DE" w:rsidRDefault="00E560DE" w:rsidP="0024296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Since the first edition, in 2016, TV Moldova 1 broadcasts "</w:t>
      </w:r>
      <w:proofErr w:type="spellStart"/>
      <w:r w:rsidRPr="00E560DE">
        <w:rPr>
          <w:rFonts w:ascii="Times New Roman" w:hAnsi="Times New Roman" w:cs="Times New Roman"/>
          <w:sz w:val="24"/>
          <w:szCs w:val="24"/>
          <w:lang w:val="en-US"/>
        </w:rPr>
        <w:t>DescOpera</w:t>
      </w:r>
      <w:proofErr w:type="spellEnd"/>
      <w:r w:rsidRPr="00E560DE">
        <w:rPr>
          <w:rFonts w:ascii="Times New Roman" w:hAnsi="Times New Roman" w:cs="Times New Roman"/>
          <w:sz w:val="24"/>
          <w:szCs w:val="24"/>
          <w:lang w:val="en-US"/>
        </w:rPr>
        <w:t xml:space="preserve">", the </w:t>
      </w:r>
      <w:proofErr w:type="spellStart"/>
      <w:r w:rsidRPr="00E560DE">
        <w:rPr>
          <w:rFonts w:ascii="Times New Roman" w:hAnsi="Times New Roman" w:cs="Times New Roman"/>
          <w:sz w:val="24"/>
          <w:szCs w:val="24"/>
          <w:lang w:val="en-US"/>
        </w:rPr>
        <w:t>Butuceni</w:t>
      </w:r>
      <w:proofErr w:type="spellEnd"/>
      <w:r w:rsidRPr="00E560DE">
        <w:rPr>
          <w:rFonts w:ascii="Times New Roman" w:hAnsi="Times New Roman" w:cs="Times New Roman"/>
          <w:sz w:val="24"/>
          <w:szCs w:val="24"/>
          <w:lang w:val="en-US"/>
        </w:rPr>
        <w:t xml:space="preserve"> event, </w:t>
      </w:r>
      <w:proofErr w:type="spellStart"/>
      <w:r w:rsidR="00105B6F">
        <w:rPr>
          <w:rFonts w:ascii="Times New Roman" w:hAnsi="Times New Roman" w:cs="Times New Roman"/>
          <w:sz w:val="24"/>
          <w:szCs w:val="24"/>
          <w:lang w:val="en-US"/>
        </w:rPr>
        <w:t>Orheiul</w:t>
      </w:r>
      <w:proofErr w:type="spellEnd"/>
      <w:r w:rsidR="00105B6F">
        <w:rPr>
          <w:rFonts w:ascii="Times New Roman" w:hAnsi="Times New Roman" w:cs="Times New Roman"/>
          <w:sz w:val="24"/>
          <w:szCs w:val="24"/>
          <w:lang w:val="en-US"/>
        </w:rPr>
        <w:t xml:space="preserve"> </w:t>
      </w:r>
      <w:proofErr w:type="spellStart"/>
      <w:r w:rsidR="00105B6F">
        <w:rPr>
          <w:rFonts w:ascii="Times New Roman" w:hAnsi="Times New Roman" w:cs="Times New Roman"/>
          <w:sz w:val="24"/>
          <w:szCs w:val="24"/>
          <w:lang w:val="en-US"/>
        </w:rPr>
        <w:t>Vechi</w:t>
      </w:r>
      <w:proofErr w:type="spellEnd"/>
      <w:r w:rsidRPr="00E560DE">
        <w:rPr>
          <w:rFonts w:ascii="Times New Roman" w:hAnsi="Times New Roman" w:cs="Times New Roman"/>
          <w:sz w:val="24"/>
          <w:szCs w:val="24"/>
          <w:lang w:val="en-US"/>
        </w:rPr>
        <w:t>,</w:t>
      </w:r>
    </w:p>
    <w:p w:rsidR="00E560DE" w:rsidRDefault="00E560DE" w:rsidP="0024296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TV Moldova 1 is the only television accredited to deal with the national pre-selection of the "Eurovision" </w:t>
      </w:r>
      <w:r w:rsidR="00105B6F" w:rsidRPr="00E560DE">
        <w:rPr>
          <w:rFonts w:ascii="Times New Roman" w:hAnsi="Times New Roman" w:cs="Times New Roman"/>
          <w:sz w:val="24"/>
          <w:szCs w:val="24"/>
          <w:lang w:val="en-US"/>
        </w:rPr>
        <w:t xml:space="preserve">Contest </w:t>
      </w:r>
      <w:r w:rsidRPr="00E560DE">
        <w:rPr>
          <w:rFonts w:ascii="Times New Roman" w:hAnsi="Times New Roman" w:cs="Times New Roman"/>
          <w:sz w:val="24"/>
          <w:szCs w:val="24"/>
          <w:lang w:val="en-US"/>
        </w:rPr>
        <w:t>and to broadcast live the international final.</w:t>
      </w:r>
    </w:p>
    <w:p w:rsidR="00E560DE" w:rsidRPr="00E560DE" w:rsidRDefault="00E560DE" w:rsidP="0024296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public television station often broadcasts exclusively, live, national and international sports competitions. The Olympics were broadcast for the first time in 2000.</w:t>
      </w:r>
    </w:p>
    <w:p w:rsidR="00E560DE" w:rsidRDefault="00E560DE" w:rsidP="0024296D">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In the same way, the events from the national holidays "Independence Day", "Language Day", from the social events "Europe Day", "Diaspora Days", from the divine services on the occasion of the most important Christian holidays are broadcast live.</w:t>
      </w:r>
    </w:p>
    <w:p w:rsidR="00E560DE" w:rsidRPr="00E560DE" w:rsidRDefault="00E560DE" w:rsidP="00213CD3">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mission of the public television station is to produce and broadcast informational, educational and recreational content for all categories of the public, on all traditional and digital platforms. We aim to become leaders in the provision of quality media services, in which people find themselves, to create an atmosphere of trust in the future and in the development perspective of the Republic of Moldova.</w:t>
      </w:r>
    </w:p>
    <w:p w:rsidR="00E560DE" w:rsidRPr="00E560DE" w:rsidRDefault="00E560DE" w:rsidP="002845B1">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lastRenderedPageBreak/>
        <w:t xml:space="preserve">Among the values of </w:t>
      </w:r>
      <w:r w:rsidR="00E2358D">
        <w:rPr>
          <w:rFonts w:ascii="Times New Roman" w:hAnsi="Times New Roman" w:cs="Times New Roman"/>
          <w:sz w:val="24"/>
          <w:szCs w:val="24"/>
          <w:lang w:val="en-US"/>
        </w:rPr>
        <w:t xml:space="preserve">the Public Institution </w:t>
      </w:r>
      <w:r w:rsidRPr="00E560DE">
        <w:rPr>
          <w:rFonts w:ascii="Times New Roman" w:hAnsi="Times New Roman" w:cs="Times New Roman"/>
          <w:sz w:val="24"/>
          <w:szCs w:val="24"/>
          <w:lang w:val="en-US"/>
        </w:rPr>
        <w:t>"</w:t>
      </w:r>
      <w:proofErr w:type="spellStart"/>
      <w:r w:rsidRPr="00E560DE">
        <w:rPr>
          <w:rFonts w:ascii="Times New Roman" w:hAnsi="Times New Roman" w:cs="Times New Roman"/>
          <w:sz w:val="24"/>
          <w:szCs w:val="24"/>
          <w:lang w:val="en-US"/>
        </w:rPr>
        <w:t>Teleradio</w:t>
      </w:r>
      <w:proofErr w:type="spellEnd"/>
      <w:r w:rsidRPr="00E560DE">
        <w:rPr>
          <w:rFonts w:ascii="Times New Roman" w:hAnsi="Times New Roman" w:cs="Times New Roman"/>
          <w:sz w:val="24"/>
          <w:szCs w:val="24"/>
          <w:lang w:val="en-US"/>
        </w:rPr>
        <w:t>-Moldova" Company</w:t>
      </w:r>
      <w:r w:rsidR="002845B1">
        <w:rPr>
          <w:rFonts w:ascii="Times New Roman" w:hAnsi="Times New Roman" w:cs="Times New Roman"/>
          <w:sz w:val="24"/>
          <w:szCs w:val="24"/>
          <w:lang w:val="en-US"/>
        </w:rPr>
        <w:t xml:space="preserve"> </w:t>
      </w:r>
      <w:r w:rsidR="002845B1" w:rsidRPr="002845B1">
        <w:rPr>
          <w:rFonts w:ascii="Times New Roman" w:hAnsi="Times New Roman" w:cs="Times New Roman"/>
          <w:sz w:val="24"/>
          <w:szCs w:val="24"/>
          <w:lang w:val="en-US"/>
        </w:rPr>
        <w:t xml:space="preserve">it also includes the creation </w:t>
      </w:r>
      <w:r w:rsidRPr="00E560DE">
        <w:rPr>
          <w:rFonts w:ascii="Times New Roman" w:hAnsi="Times New Roman" w:cs="Times New Roman"/>
          <w:sz w:val="24"/>
          <w:szCs w:val="24"/>
          <w:lang w:val="en-US"/>
        </w:rPr>
        <w:t>of a modern technical infrastructure that allows the achievement of editorial and public interest goals.</w:t>
      </w:r>
    </w:p>
    <w:p w:rsidR="00E560DE" w:rsidRDefault="00E560DE" w:rsidP="002845B1">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The new </w:t>
      </w:r>
      <w:r w:rsidR="00E2358D">
        <w:rPr>
          <w:rFonts w:ascii="Times New Roman" w:hAnsi="Times New Roman" w:cs="Times New Roman"/>
          <w:sz w:val="24"/>
          <w:szCs w:val="24"/>
          <w:lang w:val="en-US"/>
        </w:rPr>
        <w:t>building</w:t>
      </w:r>
      <w:r w:rsidRPr="00E560DE">
        <w:rPr>
          <w:rFonts w:ascii="Times New Roman" w:hAnsi="Times New Roman" w:cs="Times New Roman"/>
          <w:sz w:val="24"/>
          <w:szCs w:val="24"/>
          <w:lang w:val="en-US"/>
        </w:rPr>
        <w:t xml:space="preserve"> of the Television will offer the possibility </w:t>
      </w:r>
      <w:r w:rsidR="00310A91" w:rsidRPr="00310A91">
        <w:rPr>
          <w:rFonts w:ascii="Times New Roman" w:hAnsi="Times New Roman" w:cs="Times New Roman"/>
          <w:sz w:val="24"/>
          <w:szCs w:val="24"/>
          <w:lang w:val="en-US"/>
        </w:rPr>
        <w:t>to build a tighter production logistics chain</w:t>
      </w:r>
      <w:r w:rsidRPr="00E560DE">
        <w:rPr>
          <w:rFonts w:ascii="Times New Roman" w:hAnsi="Times New Roman" w:cs="Times New Roman"/>
          <w:sz w:val="24"/>
          <w:szCs w:val="24"/>
          <w:lang w:val="en-US"/>
        </w:rPr>
        <w:t>, the maintenance costs will be justified, the employees will feel more comfortable in the modern architectural space and technically equipped according to the requirements of the time.</w:t>
      </w:r>
    </w:p>
    <w:p w:rsidR="00E560DE" w:rsidRPr="00E560DE" w:rsidRDefault="00D71FA2" w:rsidP="00BE6F91">
      <w:pPr>
        <w:jc w:val="both"/>
        <w:rPr>
          <w:rFonts w:ascii="Times New Roman" w:hAnsi="Times New Roman" w:cs="Times New Roman"/>
          <w:sz w:val="24"/>
          <w:szCs w:val="24"/>
          <w:lang w:val="en-US"/>
        </w:rPr>
      </w:pPr>
      <w:r>
        <w:rPr>
          <w:rFonts w:ascii="Times New Roman" w:hAnsi="Times New Roman" w:cs="Times New Roman"/>
          <w:sz w:val="24"/>
          <w:szCs w:val="24"/>
          <w:lang w:val="en-US"/>
        </w:rPr>
        <w:t>SIT</w:t>
      </w:r>
      <w:r w:rsidR="00DF2A29">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LAND</w:t>
      </w:r>
      <w:r>
        <w:rPr>
          <w:rFonts w:ascii="Times New Roman" w:hAnsi="Times New Roman" w:cs="Times New Roman"/>
          <w:sz w:val="24"/>
          <w:szCs w:val="24"/>
          <w:lang w:val="en-US"/>
        </w:rPr>
        <w:t xml:space="preserve"> LOCATION</w:t>
      </w:r>
      <w:r w:rsidR="00E560DE" w:rsidRPr="00E560DE">
        <w:rPr>
          <w:rFonts w:ascii="Times New Roman" w:hAnsi="Times New Roman" w:cs="Times New Roman"/>
          <w:sz w:val="24"/>
          <w:szCs w:val="24"/>
          <w:lang w:val="en-US"/>
        </w:rPr>
        <w:t>.</w:t>
      </w:r>
    </w:p>
    <w:p w:rsidR="00E560DE" w:rsidRDefault="00C50DD0" w:rsidP="0022232F">
      <w:pPr>
        <w:ind w:firstLine="708"/>
        <w:jc w:val="both"/>
        <w:rPr>
          <w:rFonts w:ascii="Times New Roman" w:hAnsi="Times New Roman" w:cs="Times New Roman"/>
          <w:sz w:val="24"/>
          <w:szCs w:val="24"/>
          <w:lang w:val="en-US"/>
        </w:rPr>
      </w:pPr>
      <w:r w:rsidRPr="00C50DD0">
        <w:rPr>
          <w:rFonts w:ascii="Times New Roman" w:hAnsi="Times New Roman" w:cs="Times New Roman"/>
          <w:sz w:val="24"/>
          <w:szCs w:val="24"/>
          <w:lang w:val="en-US"/>
        </w:rPr>
        <w:t>The lan</w:t>
      </w:r>
      <w:r>
        <w:rPr>
          <w:rFonts w:ascii="Times New Roman" w:hAnsi="Times New Roman" w:cs="Times New Roman"/>
          <w:sz w:val="24"/>
          <w:szCs w:val="24"/>
          <w:lang w:val="en-US"/>
        </w:rPr>
        <w:t xml:space="preserve">d is located in the western side </w:t>
      </w:r>
      <w:r w:rsidR="00E560DE" w:rsidRPr="00E560DE">
        <w:rPr>
          <w:rFonts w:ascii="Times New Roman" w:hAnsi="Times New Roman" w:cs="Times New Roman"/>
          <w:sz w:val="24"/>
          <w:szCs w:val="24"/>
          <w:lang w:val="en-US"/>
        </w:rPr>
        <w:t xml:space="preserve">of the </w:t>
      </w:r>
      <w:proofErr w:type="spellStart"/>
      <w:r w:rsidR="00E560DE" w:rsidRPr="00E560DE">
        <w:rPr>
          <w:rFonts w:ascii="Times New Roman" w:hAnsi="Times New Roman" w:cs="Times New Roman"/>
          <w:sz w:val="24"/>
          <w:szCs w:val="24"/>
          <w:lang w:val="en-US"/>
        </w:rPr>
        <w:t>Centru</w:t>
      </w:r>
      <w:proofErr w:type="spellEnd"/>
      <w:r w:rsidR="00E560DE" w:rsidRPr="00E560DE">
        <w:rPr>
          <w:rFonts w:ascii="Times New Roman" w:hAnsi="Times New Roman" w:cs="Times New Roman"/>
          <w:sz w:val="24"/>
          <w:szCs w:val="24"/>
          <w:lang w:val="en-US"/>
        </w:rPr>
        <w:t xml:space="preserve"> sector of the Chisinau municipality and is positioned between </w:t>
      </w:r>
      <w:proofErr w:type="spellStart"/>
      <w:r w:rsidR="00E560DE" w:rsidRPr="00E560DE">
        <w:rPr>
          <w:rFonts w:ascii="Times New Roman" w:hAnsi="Times New Roman" w:cs="Times New Roman"/>
          <w:sz w:val="24"/>
          <w:szCs w:val="24"/>
          <w:lang w:val="en-US"/>
        </w:rPr>
        <w:t>Drumul</w:t>
      </w:r>
      <w:proofErr w:type="spellEnd"/>
      <w:r w:rsidR="00E560DE" w:rsidRPr="00E560DE">
        <w:rPr>
          <w:rFonts w:ascii="Times New Roman" w:hAnsi="Times New Roman" w:cs="Times New Roman"/>
          <w:sz w:val="24"/>
          <w:szCs w:val="24"/>
          <w:lang w:val="en-US"/>
        </w:rPr>
        <w:t xml:space="preserve"> </w:t>
      </w:r>
      <w:proofErr w:type="spellStart"/>
      <w:r w:rsidR="00E560DE" w:rsidRPr="00E560DE">
        <w:rPr>
          <w:rFonts w:ascii="Times New Roman" w:hAnsi="Times New Roman" w:cs="Times New Roman"/>
          <w:sz w:val="24"/>
          <w:szCs w:val="24"/>
          <w:lang w:val="en-US"/>
        </w:rPr>
        <w:t>Viilor</w:t>
      </w:r>
      <w:proofErr w:type="spellEnd"/>
      <w:r w:rsidR="00E560DE" w:rsidRPr="00E560DE">
        <w:rPr>
          <w:rFonts w:ascii="Times New Roman" w:hAnsi="Times New Roman" w:cs="Times New Roman"/>
          <w:sz w:val="24"/>
          <w:szCs w:val="24"/>
          <w:lang w:val="en-US"/>
        </w:rPr>
        <w:t xml:space="preserve">, Lech Kaczynski </w:t>
      </w:r>
      <w:r>
        <w:rPr>
          <w:rFonts w:ascii="Times New Roman" w:hAnsi="Times New Roman" w:cs="Times New Roman"/>
          <w:sz w:val="24"/>
          <w:szCs w:val="24"/>
          <w:lang w:val="en-US"/>
        </w:rPr>
        <w:t xml:space="preserve">Streets </w:t>
      </w:r>
      <w:r w:rsidR="00E560DE" w:rsidRPr="00E560DE">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Hancesti</w:t>
      </w:r>
      <w:proofErr w:type="spellEnd"/>
      <w:r>
        <w:rPr>
          <w:rFonts w:ascii="Times New Roman" w:hAnsi="Times New Roman" w:cs="Times New Roman"/>
          <w:sz w:val="24"/>
          <w:szCs w:val="24"/>
          <w:lang w:val="en-US"/>
        </w:rPr>
        <w:t xml:space="preserve"> Road</w:t>
      </w:r>
      <w:r w:rsidR="00E560DE" w:rsidRPr="00E560DE">
        <w:rPr>
          <w:rFonts w:ascii="Times New Roman" w:hAnsi="Times New Roman" w:cs="Times New Roman"/>
          <w:sz w:val="24"/>
          <w:szCs w:val="24"/>
          <w:lang w:val="en-US"/>
        </w:rPr>
        <w:t xml:space="preserve">. In the western part, it is bordered by a residential area and cooperative garages. The land in </w:t>
      </w:r>
      <w:proofErr w:type="gramStart"/>
      <w:r w:rsidR="00E560DE" w:rsidRPr="00E560DE">
        <w:rPr>
          <w:rFonts w:ascii="Times New Roman" w:hAnsi="Times New Roman" w:cs="Times New Roman"/>
          <w:sz w:val="24"/>
          <w:szCs w:val="24"/>
          <w:lang w:val="en-US"/>
        </w:rPr>
        <w:t xml:space="preserve">the  </w:t>
      </w:r>
      <w:r>
        <w:rPr>
          <w:rFonts w:ascii="Times New Roman" w:hAnsi="Times New Roman" w:cs="Times New Roman"/>
          <w:sz w:val="24"/>
          <w:szCs w:val="24"/>
          <w:lang w:val="en-US"/>
        </w:rPr>
        <w:t>64</w:t>
      </w:r>
      <w:proofErr w:type="gramEnd"/>
      <w:r>
        <w:rPr>
          <w:rFonts w:ascii="Times New Roman" w:hAnsi="Times New Roman" w:cs="Times New Roman"/>
          <w:sz w:val="24"/>
          <w:szCs w:val="24"/>
          <w:lang w:val="en-US"/>
        </w:rPr>
        <w:t xml:space="preserve">, </w:t>
      </w:r>
      <w:proofErr w:type="spellStart"/>
      <w:r w:rsidR="00E560DE" w:rsidRPr="00E560DE">
        <w:rPr>
          <w:rFonts w:ascii="Times New Roman" w:hAnsi="Times New Roman" w:cs="Times New Roman"/>
          <w:sz w:val="24"/>
          <w:szCs w:val="24"/>
          <w:lang w:val="en-US"/>
        </w:rPr>
        <w:t>Hancesti</w:t>
      </w:r>
      <w:proofErr w:type="spellEnd"/>
      <w:r>
        <w:rPr>
          <w:rFonts w:ascii="Times New Roman" w:hAnsi="Times New Roman" w:cs="Times New Roman"/>
          <w:sz w:val="24"/>
          <w:szCs w:val="24"/>
          <w:lang w:val="en-US"/>
        </w:rPr>
        <w:t xml:space="preserve"> Road</w:t>
      </w:r>
      <w:r w:rsidR="00E560DE" w:rsidRPr="00E560DE">
        <w:rPr>
          <w:rFonts w:ascii="Times New Roman" w:hAnsi="Times New Roman" w:cs="Times New Roman"/>
          <w:sz w:val="24"/>
          <w:szCs w:val="24"/>
          <w:lang w:val="en-US"/>
        </w:rPr>
        <w:t>,</w:t>
      </w:r>
      <w:r>
        <w:rPr>
          <w:rFonts w:ascii="Times New Roman" w:hAnsi="Times New Roman" w:cs="Times New Roman"/>
          <w:sz w:val="24"/>
          <w:szCs w:val="24"/>
          <w:lang w:val="en-US"/>
        </w:rPr>
        <w:t xml:space="preserve"> with </w:t>
      </w:r>
      <w:r w:rsidRPr="00E560DE">
        <w:rPr>
          <w:rFonts w:ascii="Times New Roman" w:hAnsi="Times New Roman" w:cs="Times New Roman"/>
          <w:sz w:val="24"/>
          <w:szCs w:val="24"/>
          <w:lang w:val="en-US"/>
        </w:rPr>
        <w:t>cadastral</w:t>
      </w:r>
      <w:r>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 xml:space="preserve"> no. 0100216257 has an area of 5.8544</w:t>
      </w:r>
      <w:r w:rsidR="0060065F">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 xml:space="preserve">ha. For the new headquarters of the TRM, </w:t>
      </w:r>
      <w:r w:rsidRPr="00C50DD0">
        <w:rPr>
          <w:rFonts w:ascii="Times New Roman" w:hAnsi="Times New Roman" w:cs="Times New Roman"/>
          <w:sz w:val="24"/>
          <w:szCs w:val="24"/>
          <w:lang w:val="en-US"/>
        </w:rPr>
        <w:t xml:space="preserve">a 2.9 ha portion of the above mentioned land was delimited </w:t>
      </w:r>
      <w:r w:rsidR="00E560DE" w:rsidRPr="00E560DE">
        <w:rPr>
          <w:rFonts w:ascii="Times New Roman" w:hAnsi="Times New Roman" w:cs="Times New Roman"/>
          <w:sz w:val="24"/>
          <w:szCs w:val="24"/>
          <w:lang w:val="en-US"/>
        </w:rPr>
        <w:t xml:space="preserve">from the land mentioned above with access from </w:t>
      </w:r>
      <w:proofErr w:type="spellStart"/>
      <w:r w:rsidR="00E560DE" w:rsidRPr="00E560DE">
        <w:rPr>
          <w:rFonts w:ascii="Times New Roman" w:hAnsi="Times New Roman" w:cs="Times New Roman"/>
          <w:sz w:val="24"/>
          <w:szCs w:val="24"/>
          <w:lang w:val="en-US"/>
        </w:rPr>
        <w:t>Drumul</w:t>
      </w:r>
      <w:proofErr w:type="spellEnd"/>
      <w:r w:rsidR="00E560DE" w:rsidRPr="00E560DE">
        <w:rPr>
          <w:rFonts w:ascii="Times New Roman" w:hAnsi="Times New Roman" w:cs="Times New Roman"/>
          <w:sz w:val="24"/>
          <w:szCs w:val="24"/>
          <w:lang w:val="en-US"/>
        </w:rPr>
        <w:t xml:space="preserve"> </w:t>
      </w:r>
      <w:proofErr w:type="spellStart"/>
      <w:r w:rsidR="00E560DE" w:rsidRPr="00E560DE">
        <w:rPr>
          <w:rFonts w:ascii="Times New Roman" w:hAnsi="Times New Roman" w:cs="Times New Roman"/>
          <w:sz w:val="24"/>
          <w:szCs w:val="24"/>
          <w:lang w:val="en-US"/>
        </w:rPr>
        <w:t>Viilor</w:t>
      </w:r>
      <w:proofErr w:type="spellEnd"/>
      <w:r w:rsidR="00E560DE" w:rsidRPr="00E560DE">
        <w:rPr>
          <w:rFonts w:ascii="Times New Roman" w:hAnsi="Times New Roman" w:cs="Times New Roman"/>
          <w:sz w:val="24"/>
          <w:szCs w:val="24"/>
          <w:lang w:val="en-US"/>
        </w:rPr>
        <w:t xml:space="preserve"> street. The </w:t>
      </w:r>
      <w:r w:rsidR="003947C6">
        <w:rPr>
          <w:rFonts w:ascii="Times New Roman" w:hAnsi="Times New Roman" w:cs="Times New Roman"/>
          <w:sz w:val="24"/>
          <w:szCs w:val="24"/>
          <w:lang w:val="en-US"/>
        </w:rPr>
        <w:t>declivity</w:t>
      </w:r>
      <w:r w:rsidR="00E560DE" w:rsidRPr="00E560DE">
        <w:rPr>
          <w:rFonts w:ascii="Times New Roman" w:hAnsi="Times New Roman" w:cs="Times New Roman"/>
          <w:sz w:val="24"/>
          <w:szCs w:val="24"/>
          <w:lang w:val="en-US"/>
        </w:rPr>
        <w:t xml:space="preserve"> of the land is 10</w:t>
      </w:r>
      <w:r w:rsidR="0060065F">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m with a fall from southwest to northeast.</w:t>
      </w:r>
    </w:p>
    <w:p w:rsidR="00E560DE" w:rsidRPr="00E560DE" w:rsidRDefault="00071AE3" w:rsidP="00BE6F9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URBAN </w:t>
      </w:r>
      <w:r w:rsidR="00E560DE" w:rsidRPr="00E560DE">
        <w:rPr>
          <w:rFonts w:ascii="Times New Roman" w:hAnsi="Times New Roman" w:cs="Times New Roman"/>
          <w:sz w:val="24"/>
          <w:szCs w:val="24"/>
          <w:lang w:val="en-US"/>
        </w:rPr>
        <w:t>CONSIDERATIONS.</w:t>
      </w:r>
    </w:p>
    <w:p w:rsidR="00E560DE" w:rsidRDefault="00E560DE" w:rsidP="0060065F">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According to the General Urban Plan of the city of Chisinau, approved by the decision of the Chisinau Municipal Council no. 68/1-2 of 22</w:t>
      </w:r>
      <w:r w:rsidR="0085128A" w:rsidRPr="0085128A">
        <w:rPr>
          <w:rFonts w:ascii="Times New Roman" w:hAnsi="Times New Roman" w:cs="Times New Roman"/>
          <w:sz w:val="24"/>
          <w:szCs w:val="24"/>
          <w:vertAlign w:val="superscript"/>
          <w:lang w:val="en-US"/>
        </w:rPr>
        <w:t>nd</w:t>
      </w:r>
      <w:r w:rsidR="0085128A">
        <w:rPr>
          <w:rFonts w:ascii="Times New Roman" w:hAnsi="Times New Roman" w:cs="Times New Roman"/>
          <w:sz w:val="24"/>
          <w:szCs w:val="24"/>
          <w:lang w:val="en-US"/>
        </w:rPr>
        <w:t xml:space="preserve"> of March, </w:t>
      </w:r>
      <w:r w:rsidRPr="00E560DE">
        <w:rPr>
          <w:rFonts w:ascii="Times New Roman" w:hAnsi="Times New Roman" w:cs="Times New Roman"/>
          <w:sz w:val="24"/>
          <w:szCs w:val="24"/>
          <w:lang w:val="en-US"/>
        </w:rPr>
        <w:t>2007, the building is located in the area with</w:t>
      </w:r>
      <w:r w:rsidR="0085128A">
        <w:rPr>
          <w:rFonts w:ascii="Times New Roman" w:hAnsi="Times New Roman" w:cs="Times New Roman"/>
          <w:sz w:val="24"/>
          <w:szCs w:val="24"/>
          <w:lang w:val="en-US"/>
        </w:rPr>
        <w:t xml:space="preserve"> </w:t>
      </w:r>
      <w:hyperlink r:id="rId6" w:history="1">
        <w:r w:rsidR="0085128A" w:rsidRPr="0085128A">
          <w:rPr>
            <w:rFonts w:ascii="Times New Roman" w:hAnsi="Times New Roman" w:cs="Times New Roman"/>
            <w:sz w:val="24"/>
            <w:szCs w:val="24"/>
            <w:lang w:val="en-US"/>
          </w:rPr>
          <w:t>merged</w:t>
        </w:r>
      </w:hyperlink>
      <w:r w:rsidR="0085128A" w:rsidRPr="0085128A">
        <w:rPr>
          <w:rFonts w:ascii="Times New Roman" w:hAnsi="Times New Roman" w:cs="Times New Roman"/>
          <w:sz w:val="24"/>
          <w:szCs w:val="24"/>
          <w:lang w:val="en-US"/>
        </w:rPr>
        <w:t> utilities</w:t>
      </w:r>
      <w:r w:rsidR="0085128A">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(special, commercial/</w:t>
      </w:r>
      <w:r w:rsidR="0085128A">
        <w:rPr>
          <w:rFonts w:ascii="Times New Roman" w:hAnsi="Times New Roman" w:cs="Times New Roman"/>
          <w:sz w:val="24"/>
          <w:szCs w:val="24"/>
          <w:lang w:val="en-US"/>
        </w:rPr>
        <w:t xml:space="preserve">providing </w:t>
      </w:r>
      <w:r w:rsidRPr="00E560DE">
        <w:rPr>
          <w:rFonts w:ascii="Times New Roman" w:hAnsi="Times New Roman" w:cs="Times New Roman"/>
          <w:sz w:val="24"/>
          <w:szCs w:val="24"/>
          <w:lang w:val="en-US"/>
        </w:rPr>
        <w:t xml:space="preserve">services, residential) of the </w:t>
      </w:r>
      <w:proofErr w:type="spellStart"/>
      <w:r w:rsidRPr="00E560DE">
        <w:rPr>
          <w:rFonts w:ascii="Times New Roman" w:hAnsi="Times New Roman" w:cs="Times New Roman"/>
          <w:sz w:val="24"/>
          <w:szCs w:val="24"/>
          <w:lang w:val="en-US"/>
        </w:rPr>
        <w:t>Cent</w:t>
      </w:r>
      <w:r w:rsidR="00311A9D">
        <w:rPr>
          <w:rFonts w:ascii="Times New Roman" w:hAnsi="Times New Roman" w:cs="Times New Roman"/>
          <w:sz w:val="24"/>
          <w:szCs w:val="24"/>
          <w:lang w:val="en-US"/>
        </w:rPr>
        <w:t>ru</w:t>
      </w:r>
      <w:proofErr w:type="spellEnd"/>
      <w:r w:rsidRPr="00E560DE">
        <w:rPr>
          <w:rFonts w:ascii="Times New Roman" w:hAnsi="Times New Roman" w:cs="Times New Roman"/>
          <w:sz w:val="24"/>
          <w:szCs w:val="24"/>
          <w:lang w:val="en-US"/>
        </w:rPr>
        <w:t xml:space="preserve"> sector. According to the </w:t>
      </w:r>
      <w:r w:rsidR="00311A9D" w:rsidRPr="00E560DE">
        <w:rPr>
          <w:rFonts w:ascii="Times New Roman" w:hAnsi="Times New Roman" w:cs="Times New Roman"/>
          <w:sz w:val="24"/>
          <w:szCs w:val="24"/>
          <w:lang w:val="en-US"/>
        </w:rPr>
        <w:t xml:space="preserve">Local Urban Planning Regulation </w:t>
      </w:r>
      <w:r w:rsidRPr="00E560DE">
        <w:rPr>
          <w:rFonts w:ascii="Times New Roman" w:hAnsi="Times New Roman" w:cs="Times New Roman"/>
          <w:sz w:val="24"/>
          <w:szCs w:val="24"/>
          <w:lang w:val="en-US"/>
        </w:rPr>
        <w:t xml:space="preserve">of the city of Chisinau, approved by the decision of the Chisinau Municipal Council no. 22/40 of 25.12.2008, the land is located in the zone with the urban regulation code "S", which includes </w:t>
      </w:r>
      <w:hyperlink r:id="rId7" w:history="1">
        <w:r w:rsidR="00311A9D">
          <w:rPr>
            <w:rFonts w:ascii="Times New Roman" w:hAnsi="Times New Roman" w:cs="Times New Roman"/>
            <w:sz w:val="24"/>
            <w:szCs w:val="24"/>
            <w:lang w:val="en-US"/>
          </w:rPr>
          <w:t>special</w:t>
        </w:r>
      </w:hyperlink>
      <w:r w:rsidR="00311A9D" w:rsidRPr="0085128A">
        <w:rPr>
          <w:rFonts w:ascii="Times New Roman" w:hAnsi="Times New Roman" w:cs="Times New Roman"/>
          <w:sz w:val="24"/>
          <w:szCs w:val="24"/>
          <w:lang w:val="en-US"/>
        </w:rPr>
        <w:t> utilities</w:t>
      </w:r>
      <w:r w:rsidR="008C2D08">
        <w:rPr>
          <w:rFonts w:ascii="Times New Roman" w:hAnsi="Times New Roman" w:cs="Times New Roman"/>
          <w:sz w:val="24"/>
          <w:szCs w:val="24"/>
          <w:lang w:val="en-US"/>
        </w:rPr>
        <w:t xml:space="preserve"> a</w:t>
      </w:r>
      <w:r w:rsidRPr="00E560DE">
        <w:rPr>
          <w:rFonts w:ascii="Times New Roman" w:hAnsi="Times New Roman" w:cs="Times New Roman"/>
          <w:sz w:val="24"/>
          <w:szCs w:val="24"/>
          <w:lang w:val="en-US"/>
        </w:rPr>
        <w:t xml:space="preserve">ccording to </w:t>
      </w:r>
      <w:r w:rsidR="008C2D08" w:rsidRPr="00E560DE">
        <w:rPr>
          <w:rFonts w:ascii="Times New Roman" w:hAnsi="Times New Roman" w:cs="Times New Roman"/>
          <w:sz w:val="24"/>
          <w:szCs w:val="24"/>
          <w:lang w:val="en-US"/>
        </w:rPr>
        <w:t>Systematization and arrangement of urban and rural localities</w:t>
      </w:r>
      <w:r w:rsidR="00311A9D">
        <w:rPr>
          <w:rFonts w:ascii="Times New Roman" w:hAnsi="Times New Roman" w:cs="Times New Roman"/>
          <w:sz w:val="24"/>
          <w:szCs w:val="24"/>
          <w:lang w:val="en-US"/>
        </w:rPr>
        <w:t xml:space="preserve"> from </w:t>
      </w:r>
      <w:r w:rsidR="008C2D08">
        <w:rPr>
          <w:rFonts w:ascii="Times New Roman" w:hAnsi="Times New Roman" w:cs="Times New Roman"/>
          <w:sz w:val="24"/>
          <w:szCs w:val="24"/>
          <w:lang w:val="en-US"/>
        </w:rPr>
        <w:t xml:space="preserve">May </w:t>
      </w:r>
      <w:r w:rsidRPr="00E560DE">
        <w:rPr>
          <w:rFonts w:ascii="Times New Roman" w:hAnsi="Times New Roman" w:cs="Times New Roman"/>
          <w:sz w:val="24"/>
          <w:szCs w:val="24"/>
          <w:lang w:val="en-US"/>
        </w:rPr>
        <w:t>01</w:t>
      </w:r>
      <w:r w:rsidR="008C2D08">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2019,</w:t>
      </w:r>
      <w:proofErr w:type="gramStart"/>
      <w:r w:rsidRPr="00E560DE">
        <w:rPr>
          <w:rFonts w:ascii="Times New Roman" w:hAnsi="Times New Roman" w:cs="Times New Roman"/>
          <w:sz w:val="24"/>
          <w:szCs w:val="24"/>
          <w:lang w:val="en-US"/>
        </w:rPr>
        <w:t>,Urbanism</w:t>
      </w:r>
      <w:proofErr w:type="gramEnd"/>
      <w:r w:rsidRPr="00E560DE">
        <w:rPr>
          <w:rFonts w:ascii="Times New Roman" w:hAnsi="Times New Roman" w:cs="Times New Roman"/>
          <w:sz w:val="24"/>
          <w:szCs w:val="24"/>
          <w:lang w:val="en-US"/>
        </w:rPr>
        <w:t>. Systematization and arrangement of urban and rural localities" for specialized public constructions, the percentage of land occupation (</w:t>
      </w:r>
      <w:r w:rsidR="008C2D08">
        <w:rPr>
          <w:rFonts w:ascii="Times New Roman" w:hAnsi="Times New Roman" w:cs="Times New Roman"/>
          <w:sz w:val="24"/>
          <w:szCs w:val="24"/>
          <w:lang w:val="en-US"/>
        </w:rPr>
        <w:t>in Romanian POT</w:t>
      </w:r>
      <w:r w:rsidRPr="00E560DE">
        <w:rPr>
          <w:rFonts w:ascii="Times New Roman" w:hAnsi="Times New Roman" w:cs="Times New Roman"/>
          <w:sz w:val="24"/>
          <w:szCs w:val="24"/>
          <w:lang w:val="en-US"/>
        </w:rPr>
        <w:t>) is 80%; the land use coefficient (</w:t>
      </w:r>
      <w:r w:rsidR="008C2D08">
        <w:rPr>
          <w:rFonts w:ascii="Times New Roman" w:hAnsi="Times New Roman" w:cs="Times New Roman"/>
          <w:sz w:val="24"/>
          <w:szCs w:val="24"/>
          <w:lang w:val="en-US"/>
        </w:rPr>
        <w:t>in Romanian CUT</w:t>
      </w:r>
      <w:r w:rsidRPr="00E560DE">
        <w:rPr>
          <w:rFonts w:ascii="Times New Roman" w:hAnsi="Times New Roman" w:cs="Times New Roman"/>
          <w:sz w:val="24"/>
          <w:szCs w:val="24"/>
          <w:lang w:val="en-US"/>
        </w:rPr>
        <w:t>) is 2.4.</w:t>
      </w:r>
    </w:p>
    <w:p w:rsidR="00E560DE" w:rsidRPr="00E560DE" w:rsidRDefault="00E560DE" w:rsidP="004B20E6">
      <w:pPr>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The concept of the new headquarters of TRM provides the following components:</w:t>
      </w:r>
    </w:p>
    <w:p w:rsidR="00E560DE" w:rsidRPr="00E560DE" w:rsidRDefault="00E560DE" w:rsidP="004B20E6">
      <w:pPr>
        <w:ind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Administrative block - new </w:t>
      </w:r>
      <w:r w:rsidR="00C24343">
        <w:rPr>
          <w:rFonts w:ascii="Times New Roman" w:hAnsi="Times New Roman" w:cs="Times New Roman"/>
          <w:sz w:val="24"/>
          <w:szCs w:val="24"/>
          <w:lang w:val="en-US"/>
        </w:rPr>
        <w:t>building</w:t>
      </w:r>
      <w:r w:rsidRPr="00E560DE">
        <w:rPr>
          <w:rFonts w:ascii="Times New Roman" w:hAnsi="Times New Roman" w:cs="Times New Roman"/>
          <w:sz w:val="24"/>
          <w:szCs w:val="24"/>
          <w:lang w:val="en-US"/>
        </w:rPr>
        <w:t>, which includes:</w:t>
      </w:r>
    </w:p>
    <w:p w:rsidR="00E560DE" w:rsidRPr="00E560DE" w:rsidRDefault="00E560DE" w:rsidP="004B20E6">
      <w:pPr>
        <w:ind w:left="708"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Offices for management, administration and TRM departments, technical and auxiliary rooms;</w:t>
      </w:r>
    </w:p>
    <w:p w:rsidR="00E560DE" w:rsidRPr="00E560DE" w:rsidRDefault="00E560DE" w:rsidP="004B20E6">
      <w:pPr>
        <w:ind w:left="708"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Underground parking for 27-30 Company cars;</w:t>
      </w:r>
    </w:p>
    <w:p w:rsidR="00E560DE" w:rsidRPr="00E560DE" w:rsidRDefault="00E560DE" w:rsidP="004B20E6">
      <w:pPr>
        <w:ind w:left="708"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w:t>
      </w:r>
      <w:r w:rsidR="00C24343">
        <w:rPr>
          <w:rFonts w:ascii="Times New Roman" w:hAnsi="Times New Roman" w:cs="Times New Roman"/>
          <w:sz w:val="24"/>
          <w:szCs w:val="24"/>
          <w:lang w:val="en-US"/>
        </w:rPr>
        <w:t>Deposits</w:t>
      </w:r>
      <w:r w:rsidRPr="00E560DE">
        <w:rPr>
          <w:rFonts w:ascii="Times New Roman" w:hAnsi="Times New Roman" w:cs="Times New Roman"/>
          <w:sz w:val="24"/>
          <w:szCs w:val="24"/>
          <w:lang w:val="en-US"/>
        </w:rPr>
        <w:t xml:space="preserve"> and technical rooms;</w:t>
      </w:r>
    </w:p>
    <w:p w:rsidR="00E560DE" w:rsidRDefault="00E560DE" w:rsidP="004B20E6">
      <w:pPr>
        <w:ind w:left="708"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Public catering (Cafe for 70-80 seats) with outdoor terrace;</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Four studios (Entertainment-300 sq m, News-150 sq m, Moldova 2-100 </w:t>
      </w:r>
      <w:proofErr w:type="spellStart"/>
      <w:r w:rsidRPr="00E560DE">
        <w:rPr>
          <w:rFonts w:ascii="Times New Roman" w:hAnsi="Times New Roman" w:cs="Times New Roman"/>
          <w:sz w:val="24"/>
          <w:szCs w:val="24"/>
          <w:lang w:val="en-US"/>
        </w:rPr>
        <w:t>sq</w:t>
      </w:r>
      <w:proofErr w:type="spellEnd"/>
      <w:r w:rsidRPr="00E560DE">
        <w:rPr>
          <w:rFonts w:ascii="Times New Roman" w:hAnsi="Times New Roman" w:cs="Times New Roman"/>
          <w:sz w:val="24"/>
          <w:szCs w:val="24"/>
          <w:lang w:val="en-US"/>
        </w:rPr>
        <w:t xml:space="preserve"> m, </w:t>
      </w:r>
      <w:r w:rsidR="004B20E6">
        <w:rPr>
          <w:rFonts w:ascii="Times New Roman" w:hAnsi="Times New Roman" w:cs="Times New Roman"/>
          <w:sz w:val="24"/>
          <w:szCs w:val="24"/>
          <w:lang w:val="en-US"/>
        </w:rPr>
        <w:t xml:space="preserve">   </w:t>
      </w:r>
      <w:r w:rsidRPr="00E560DE">
        <w:rPr>
          <w:rFonts w:ascii="Times New Roman" w:hAnsi="Times New Roman" w:cs="Times New Roman"/>
          <w:sz w:val="24"/>
          <w:szCs w:val="24"/>
          <w:lang w:val="en-US"/>
        </w:rPr>
        <w:t xml:space="preserve">Telefilm Chisinau 50 </w:t>
      </w:r>
      <w:proofErr w:type="spellStart"/>
      <w:r w:rsidRPr="00E560DE">
        <w:rPr>
          <w:rFonts w:ascii="Times New Roman" w:hAnsi="Times New Roman" w:cs="Times New Roman"/>
          <w:sz w:val="24"/>
          <w:szCs w:val="24"/>
          <w:lang w:val="en-US"/>
        </w:rPr>
        <w:t>sq</w:t>
      </w:r>
      <w:proofErr w:type="spellEnd"/>
      <w:r w:rsidRPr="00E560DE">
        <w:rPr>
          <w:rFonts w:ascii="Times New Roman" w:hAnsi="Times New Roman" w:cs="Times New Roman"/>
          <w:sz w:val="24"/>
          <w:szCs w:val="24"/>
          <w:lang w:val="en-US"/>
        </w:rPr>
        <w:t xml:space="preserve"> m);</w:t>
      </w:r>
    </w:p>
    <w:p w:rsidR="00E560DE" w:rsidRPr="00E560DE" w:rsidRDefault="004B20E6" w:rsidP="004B20E6">
      <w:pPr>
        <w:ind w:left="708"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560DE" w:rsidRPr="00E560DE">
        <w:rPr>
          <w:rFonts w:ascii="Times New Roman" w:hAnsi="Times New Roman" w:cs="Times New Roman"/>
          <w:sz w:val="24"/>
          <w:szCs w:val="24"/>
          <w:lang w:val="en-US"/>
        </w:rPr>
        <w:t>Gym.</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lastRenderedPageBreak/>
        <w:t xml:space="preserve">• Garage for 4 special transport units with technical rooms and offices on two levels - capital repair with </w:t>
      </w:r>
      <w:proofErr w:type="spellStart"/>
      <w:r w:rsidRPr="00E560DE">
        <w:rPr>
          <w:rFonts w:ascii="Times New Roman" w:hAnsi="Times New Roman" w:cs="Times New Roman"/>
          <w:sz w:val="24"/>
          <w:szCs w:val="24"/>
          <w:lang w:val="en-US"/>
        </w:rPr>
        <w:t>replanning</w:t>
      </w:r>
      <w:proofErr w:type="spellEnd"/>
      <w:r w:rsidRPr="00E560DE">
        <w:rPr>
          <w:rFonts w:ascii="Times New Roman" w:hAnsi="Times New Roman" w:cs="Times New Roman"/>
          <w:sz w:val="24"/>
          <w:szCs w:val="24"/>
          <w:lang w:val="en-US"/>
        </w:rPr>
        <w:t xml:space="preserve"> of the existing building;</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Workshops with technical rooms and offices on two levels - capital repair with </w:t>
      </w:r>
      <w:proofErr w:type="spellStart"/>
      <w:r w:rsidRPr="00E560DE">
        <w:rPr>
          <w:rFonts w:ascii="Times New Roman" w:hAnsi="Times New Roman" w:cs="Times New Roman"/>
          <w:sz w:val="24"/>
          <w:szCs w:val="24"/>
          <w:lang w:val="en-US"/>
        </w:rPr>
        <w:t>replanning</w:t>
      </w:r>
      <w:proofErr w:type="spellEnd"/>
      <w:r w:rsidRPr="00E560DE">
        <w:rPr>
          <w:rFonts w:ascii="Times New Roman" w:hAnsi="Times New Roman" w:cs="Times New Roman"/>
          <w:sz w:val="24"/>
          <w:szCs w:val="24"/>
          <w:lang w:val="en-US"/>
        </w:rPr>
        <w:t xml:space="preserve"> of the existing building;</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w:t>
      </w:r>
      <w:r w:rsidR="004869B3" w:rsidRPr="004869B3">
        <w:rPr>
          <w:rFonts w:ascii="Times New Roman" w:hAnsi="Times New Roman" w:cs="Times New Roman"/>
          <w:sz w:val="24"/>
          <w:szCs w:val="24"/>
          <w:lang w:val="en-US"/>
        </w:rPr>
        <w:t xml:space="preserve">Rehabilitation of the existing square with the arrangement of a studio </w:t>
      </w:r>
      <w:r w:rsidRPr="00E560DE">
        <w:rPr>
          <w:rFonts w:ascii="Times New Roman" w:hAnsi="Times New Roman" w:cs="Times New Roman"/>
          <w:sz w:val="24"/>
          <w:szCs w:val="24"/>
          <w:lang w:val="en-US"/>
        </w:rPr>
        <w:t xml:space="preserve">of a 150 square meter </w:t>
      </w:r>
      <w:r w:rsidR="004869B3" w:rsidRPr="004869B3">
        <w:rPr>
          <w:rFonts w:ascii="Times New Roman" w:hAnsi="Times New Roman" w:cs="Times New Roman"/>
          <w:sz w:val="24"/>
          <w:szCs w:val="24"/>
          <w:lang w:val="en-US"/>
        </w:rPr>
        <w:t>in the open air</w:t>
      </w:r>
      <w:r w:rsidRPr="00E560DE">
        <w:rPr>
          <w:rFonts w:ascii="Times New Roman" w:hAnsi="Times New Roman" w:cs="Times New Roman"/>
          <w:sz w:val="24"/>
          <w:szCs w:val="24"/>
          <w:lang w:val="en-US"/>
        </w:rPr>
        <w:t>;</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Filming studio of 1000 </w:t>
      </w:r>
      <w:proofErr w:type="spellStart"/>
      <w:r w:rsidRPr="00E560DE">
        <w:rPr>
          <w:rFonts w:ascii="Times New Roman" w:hAnsi="Times New Roman" w:cs="Times New Roman"/>
          <w:sz w:val="24"/>
          <w:szCs w:val="24"/>
          <w:lang w:val="en-US"/>
        </w:rPr>
        <w:t>sqm</w:t>
      </w:r>
      <w:proofErr w:type="spellEnd"/>
      <w:r w:rsidRPr="00E560DE">
        <w:rPr>
          <w:rFonts w:ascii="Times New Roman" w:hAnsi="Times New Roman" w:cs="Times New Roman"/>
          <w:sz w:val="24"/>
          <w:szCs w:val="24"/>
          <w:lang w:val="en-US"/>
        </w:rPr>
        <w:t xml:space="preserve"> x 12mh with </w:t>
      </w:r>
      <w:r w:rsidR="004869B3" w:rsidRPr="004869B3">
        <w:rPr>
          <w:rFonts w:ascii="Times New Roman" w:hAnsi="Times New Roman" w:cs="Times New Roman"/>
          <w:sz w:val="24"/>
          <w:szCs w:val="24"/>
          <w:lang w:val="en-US"/>
        </w:rPr>
        <w:t xml:space="preserve">embedded infrastructure </w:t>
      </w:r>
      <w:r w:rsidRPr="00E560DE">
        <w:rPr>
          <w:rFonts w:ascii="Times New Roman" w:hAnsi="Times New Roman" w:cs="Times New Roman"/>
          <w:sz w:val="24"/>
          <w:szCs w:val="24"/>
          <w:lang w:val="en-US"/>
        </w:rPr>
        <w:t>in 2 levels - new construction.</w:t>
      </w:r>
    </w:p>
    <w:p w:rsidR="00E560DE" w:rsidRPr="00E560DE" w:rsidRDefault="00E560DE" w:rsidP="004B20E6">
      <w:pPr>
        <w:ind w:left="1416"/>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Landscaping (parking for 100 cars, green spaces, pedestrian accesses, including special transport accesses).</w:t>
      </w:r>
    </w:p>
    <w:p w:rsidR="00E560DE" w:rsidRDefault="00E560DE" w:rsidP="004B20E6">
      <w:pPr>
        <w:ind w:left="708" w:firstLine="708"/>
        <w:jc w:val="both"/>
        <w:rPr>
          <w:rFonts w:ascii="Times New Roman" w:hAnsi="Times New Roman" w:cs="Times New Roman"/>
          <w:sz w:val="24"/>
          <w:szCs w:val="24"/>
          <w:lang w:val="en-US"/>
        </w:rPr>
      </w:pPr>
      <w:r w:rsidRPr="00E560DE">
        <w:rPr>
          <w:rFonts w:ascii="Times New Roman" w:hAnsi="Times New Roman" w:cs="Times New Roman"/>
          <w:sz w:val="24"/>
          <w:szCs w:val="24"/>
          <w:lang w:val="en-US"/>
        </w:rPr>
        <w:t xml:space="preserve">• </w:t>
      </w:r>
      <w:r w:rsidR="004B20E6" w:rsidRPr="00E560DE">
        <w:rPr>
          <w:rFonts w:ascii="Times New Roman" w:hAnsi="Times New Roman" w:cs="Times New Roman"/>
          <w:sz w:val="24"/>
          <w:szCs w:val="24"/>
          <w:lang w:val="en-US"/>
        </w:rPr>
        <w:t xml:space="preserve">Landscaping </w:t>
      </w:r>
      <w:r w:rsidRPr="00E560DE">
        <w:rPr>
          <w:rFonts w:ascii="Times New Roman" w:hAnsi="Times New Roman" w:cs="Times New Roman"/>
          <w:sz w:val="24"/>
          <w:szCs w:val="24"/>
          <w:lang w:val="en-US"/>
        </w:rPr>
        <w:t xml:space="preserve">of the adjacent land in </w:t>
      </w:r>
      <w:proofErr w:type="spellStart"/>
      <w:r w:rsidRPr="00E560DE">
        <w:rPr>
          <w:rFonts w:ascii="Times New Roman" w:hAnsi="Times New Roman" w:cs="Times New Roman"/>
          <w:sz w:val="24"/>
          <w:szCs w:val="24"/>
          <w:lang w:val="en-US"/>
        </w:rPr>
        <w:t>Drumul</w:t>
      </w:r>
      <w:proofErr w:type="spellEnd"/>
      <w:r w:rsidRPr="00E560DE">
        <w:rPr>
          <w:rFonts w:ascii="Times New Roman" w:hAnsi="Times New Roman" w:cs="Times New Roman"/>
          <w:sz w:val="24"/>
          <w:szCs w:val="24"/>
          <w:lang w:val="en-US"/>
        </w:rPr>
        <w:t xml:space="preserve"> </w:t>
      </w:r>
      <w:proofErr w:type="spellStart"/>
      <w:r w:rsidRPr="00E560DE">
        <w:rPr>
          <w:rFonts w:ascii="Times New Roman" w:hAnsi="Times New Roman" w:cs="Times New Roman"/>
          <w:sz w:val="24"/>
          <w:szCs w:val="24"/>
          <w:lang w:val="en-US"/>
        </w:rPr>
        <w:t>Viilor</w:t>
      </w:r>
      <w:proofErr w:type="spellEnd"/>
      <w:r w:rsidRPr="00E560DE">
        <w:rPr>
          <w:rFonts w:ascii="Times New Roman" w:hAnsi="Times New Roman" w:cs="Times New Roman"/>
          <w:sz w:val="24"/>
          <w:szCs w:val="24"/>
          <w:lang w:val="en-US"/>
        </w:rPr>
        <w:t xml:space="preserve"> and Lech Kaczynski </w:t>
      </w:r>
      <w:r w:rsidR="004B20E6" w:rsidRPr="00E560DE">
        <w:rPr>
          <w:rFonts w:ascii="Times New Roman" w:hAnsi="Times New Roman" w:cs="Times New Roman"/>
          <w:sz w:val="24"/>
          <w:szCs w:val="24"/>
          <w:lang w:val="en-US"/>
        </w:rPr>
        <w:t>Streets</w:t>
      </w:r>
      <w:r w:rsidRPr="00E560DE">
        <w:rPr>
          <w:rFonts w:ascii="Times New Roman" w:hAnsi="Times New Roman" w:cs="Times New Roman"/>
          <w:sz w:val="24"/>
          <w:szCs w:val="24"/>
          <w:lang w:val="en-US"/>
        </w:rPr>
        <w:t>.</w:t>
      </w:r>
    </w:p>
    <w:p w:rsidR="002F4D95" w:rsidRPr="002F4D95" w:rsidRDefault="002F4D95" w:rsidP="00BE6F91">
      <w:pPr>
        <w:jc w:val="both"/>
        <w:rPr>
          <w:rFonts w:ascii="Times New Roman" w:hAnsi="Times New Roman" w:cs="Times New Roman"/>
          <w:sz w:val="24"/>
          <w:szCs w:val="24"/>
          <w:lang w:val="en-US"/>
        </w:rPr>
      </w:pPr>
      <w:r w:rsidRPr="002F4D95">
        <w:rPr>
          <w:rFonts w:ascii="Times New Roman" w:hAnsi="Times New Roman" w:cs="Times New Roman"/>
          <w:sz w:val="24"/>
          <w:szCs w:val="24"/>
          <w:lang w:val="en-US"/>
        </w:rPr>
        <w:t>DESIGN THEME</w:t>
      </w:r>
    </w:p>
    <w:p w:rsidR="002F4D95" w:rsidRDefault="002F4D95" w:rsidP="00200301">
      <w:pPr>
        <w:ind w:firstLine="708"/>
        <w:jc w:val="both"/>
        <w:rPr>
          <w:rFonts w:ascii="Times New Roman" w:hAnsi="Times New Roman" w:cs="Times New Roman"/>
          <w:sz w:val="24"/>
          <w:szCs w:val="24"/>
          <w:lang w:val="en-US"/>
        </w:rPr>
      </w:pPr>
      <w:r w:rsidRPr="002F4D95">
        <w:rPr>
          <w:rFonts w:ascii="Times New Roman" w:hAnsi="Times New Roman" w:cs="Times New Roman"/>
          <w:sz w:val="24"/>
          <w:szCs w:val="24"/>
          <w:lang w:val="en-US"/>
        </w:rPr>
        <w:t xml:space="preserve">Based on the analysis of the existing </w:t>
      </w:r>
      <w:r w:rsidR="004869B3">
        <w:rPr>
          <w:rFonts w:ascii="Times New Roman" w:hAnsi="Times New Roman" w:cs="Times New Roman"/>
          <w:sz w:val="24"/>
          <w:szCs w:val="24"/>
          <w:lang w:val="en-US"/>
        </w:rPr>
        <w:t>sit</w:t>
      </w:r>
      <w:r w:rsidR="00DF2A29">
        <w:rPr>
          <w:rFonts w:ascii="Times New Roman" w:hAnsi="Times New Roman" w:cs="Times New Roman"/>
          <w:sz w:val="24"/>
          <w:szCs w:val="24"/>
          <w:lang w:val="en-US"/>
        </w:rPr>
        <w:t>e</w:t>
      </w:r>
      <w:r w:rsidRPr="002F4D95">
        <w:rPr>
          <w:rFonts w:ascii="Times New Roman" w:hAnsi="Times New Roman" w:cs="Times New Roman"/>
          <w:sz w:val="24"/>
          <w:szCs w:val="24"/>
          <w:lang w:val="en-US"/>
        </w:rPr>
        <w:t xml:space="preserve">, it is proposed to create an architectural concept for the complex of newly constructed and rehabilitated buildings, on land </w:t>
      </w:r>
      <w:r w:rsidR="004869B3">
        <w:rPr>
          <w:rFonts w:ascii="Times New Roman" w:hAnsi="Times New Roman" w:cs="Times New Roman"/>
          <w:sz w:val="24"/>
          <w:szCs w:val="24"/>
          <w:lang w:val="en-US"/>
        </w:rPr>
        <w:t xml:space="preserve">with </w:t>
      </w:r>
      <w:r w:rsidR="004869B3" w:rsidRPr="002F4D95">
        <w:rPr>
          <w:rFonts w:ascii="Times New Roman" w:hAnsi="Times New Roman" w:cs="Times New Roman"/>
          <w:sz w:val="24"/>
          <w:szCs w:val="24"/>
          <w:lang w:val="en-US"/>
        </w:rPr>
        <w:t xml:space="preserve">cadastral </w:t>
      </w:r>
      <w:r w:rsidRPr="002F4D95">
        <w:rPr>
          <w:rFonts w:ascii="Times New Roman" w:hAnsi="Times New Roman" w:cs="Times New Roman"/>
          <w:sz w:val="24"/>
          <w:szCs w:val="24"/>
          <w:lang w:val="en-US"/>
        </w:rPr>
        <w:t>no. 0100216257, where there are currently several buildings with different functions and different degrees of wear and tear. Most of these buildings are not capitalized. The buil</w:t>
      </w:r>
      <w:r w:rsidR="004869B3">
        <w:rPr>
          <w:rFonts w:ascii="Times New Roman" w:hAnsi="Times New Roman" w:cs="Times New Roman"/>
          <w:sz w:val="24"/>
          <w:szCs w:val="24"/>
          <w:lang w:val="en-US"/>
        </w:rPr>
        <w:t xml:space="preserve">ding of the former garages with </w:t>
      </w:r>
      <w:r w:rsidR="004869B3" w:rsidRPr="00076791">
        <w:rPr>
          <w:rFonts w:ascii="Times New Roman" w:eastAsia="Times New Roman" w:hAnsi="Times New Roman" w:cs="Times New Roman"/>
          <w:bCs/>
          <w:sz w:val="24"/>
          <w:szCs w:val="24"/>
          <w:lang w:val="ro-RO"/>
        </w:rPr>
        <w:t xml:space="preserve">the </w:t>
      </w:r>
      <w:r w:rsidR="004869B3">
        <w:rPr>
          <w:rFonts w:ascii="Times New Roman" w:eastAsia="Times New Roman" w:hAnsi="Times New Roman" w:cs="Times New Roman"/>
          <w:bCs/>
          <w:sz w:val="24"/>
          <w:szCs w:val="24"/>
          <w:lang w:val="ro-RO"/>
        </w:rPr>
        <w:t xml:space="preserve">floor area </w:t>
      </w:r>
      <w:r w:rsidRPr="002F4D95">
        <w:rPr>
          <w:rFonts w:ascii="Times New Roman" w:hAnsi="Times New Roman" w:cs="Times New Roman"/>
          <w:sz w:val="24"/>
          <w:szCs w:val="24"/>
          <w:lang w:val="en-US"/>
        </w:rPr>
        <w:t>of 1850 square meters is to be rehabilitated. The others will be demolished. Participants in the contest can use the photographic, graphic and 3D materials provided in the annex to appreciate the direction of the realization of the idea for the contest. Competitors are encouraged to think creatively and offer their own interpretation of the programmatic requirements of the complex, where they consider it necessary.</w:t>
      </w:r>
    </w:p>
    <w:p w:rsidR="00801393" w:rsidRDefault="002F4D95" w:rsidP="001843A6">
      <w:pPr>
        <w:ind w:firstLine="708"/>
        <w:jc w:val="both"/>
        <w:rPr>
          <w:rFonts w:ascii="Times New Roman" w:hAnsi="Times New Roman" w:cs="Times New Roman"/>
          <w:sz w:val="24"/>
          <w:szCs w:val="24"/>
          <w:lang w:val="en-US"/>
        </w:rPr>
      </w:pPr>
      <w:r w:rsidRPr="00801393">
        <w:rPr>
          <w:rFonts w:ascii="Times New Roman" w:hAnsi="Times New Roman" w:cs="Times New Roman"/>
          <w:b/>
          <w:sz w:val="24"/>
          <w:szCs w:val="24"/>
          <w:lang w:val="en-US"/>
        </w:rPr>
        <w:t>The graphic materials in the annex are provided for information purposes</w:t>
      </w:r>
      <w:r w:rsidRPr="002F4D95">
        <w:rPr>
          <w:rFonts w:ascii="Times New Roman" w:hAnsi="Times New Roman" w:cs="Times New Roman"/>
          <w:sz w:val="24"/>
          <w:szCs w:val="24"/>
          <w:lang w:val="en-US"/>
        </w:rPr>
        <w:t xml:space="preserve">. The </w:t>
      </w:r>
      <w:proofErr w:type="spellStart"/>
      <w:r w:rsidRPr="002F4D95">
        <w:rPr>
          <w:rFonts w:ascii="Times New Roman" w:hAnsi="Times New Roman" w:cs="Times New Roman"/>
          <w:sz w:val="24"/>
          <w:szCs w:val="24"/>
          <w:lang w:val="en-US"/>
        </w:rPr>
        <w:t>planimetric</w:t>
      </w:r>
      <w:proofErr w:type="spellEnd"/>
      <w:r w:rsidRPr="002F4D95">
        <w:rPr>
          <w:rFonts w:ascii="Times New Roman" w:hAnsi="Times New Roman" w:cs="Times New Roman"/>
          <w:sz w:val="24"/>
          <w:szCs w:val="24"/>
          <w:lang w:val="en-US"/>
        </w:rPr>
        <w:t xml:space="preserve"> and spatial-volumetric solutions offered were developed based on the Company's Organization Chart and the technical requirements for the proper functioning, maintenance and collaboration of the departments and all the structures at the moment and in perspective. </w:t>
      </w:r>
      <w:r w:rsidRPr="00801393">
        <w:rPr>
          <w:rFonts w:ascii="Times New Roman" w:hAnsi="Times New Roman" w:cs="Times New Roman"/>
          <w:b/>
          <w:sz w:val="24"/>
          <w:szCs w:val="24"/>
          <w:lang w:val="en-US"/>
        </w:rPr>
        <w:t>It is recommended</w:t>
      </w:r>
      <w:r w:rsidRPr="002F4D95">
        <w:rPr>
          <w:rFonts w:ascii="Times New Roman" w:hAnsi="Times New Roman" w:cs="Times New Roman"/>
          <w:sz w:val="24"/>
          <w:szCs w:val="24"/>
          <w:lang w:val="en-US"/>
        </w:rPr>
        <w:t xml:space="preserve"> </w:t>
      </w:r>
      <w:r w:rsidR="00801393" w:rsidRPr="00801393">
        <w:rPr>
          <w:rFonts w:ascii="Times New Roman" w:hAnsi="Times New Roman" w:cs="Times New Roman"/>
          <w:sz w:val="24"/>
          <w:szCs w:val="24"/>
          <w:lang w:val="en-US"/>
        </w:rPr>
        <w:t>to take into account the following parameters:</w:t>
      </w:r>
      <w:r w:rsidR="00801393">
        <w:rPr>
          <w:rFonts w:ascii="Times New Roman" w:hAnsi="Times New Roman" w:cs="Times New Roman"/>
          <w:sz w:val="24"/>
          <w:szCs w:val="24"/>
          <w:lang w:val="en-US"/>
        </w:rPr>
        <w:t xml:space="preserve"> </w:t>
      </w:r>
    </w:p>
    <w:p w:rsidR="002F4D95" w:rsidRPr="002F4D95" w:rsidRDefault="002F4D95" w:rsidP="00BE6F91">
      <w:pPr>
        <w:jc w:val="both"/>
        <w:rPr>
          <w:rFonts w:ascii="Times New Roman" w:hAnsi="Times New Roman" w:cs="Times New Roman"/>
          <w:sz w:val="24"/>
          <w:szCs w:val="24"/>
          <w:lang w:val="en-US"/>
        </w:rPr>
      </w:pPr>
      <w:r w:rsidRPr="002F4D95">
        <w:rPr>
          <w:rFonts w:ascii="Times New Roman" w:hAnsi="Times New Roman" w:cs="Times New Roman"/>
          <w:sz w:val="24"/>
          <w:szCs w:val="24"/>
          <w:lang w:val="en-US"/>
        </w:rPr>
        <w:t>TABLE OF AREAS</w:t>
      </w:r>
    </w:p>
    <w:p w:rsidR="002F4D95" w:rsidRPr="00801393" w:rsidRDefault="002F4D95" w:rsidP="00BE6F91">
      <w:pPr>
        <w:jc w:val="both"/>
        <w:rPr>
          <w:rFonts w:ascii="Times New Roman" w:hAnsi="Times New Roman" w:cs="Times New Roman"/>
          <w:b/>
          <w:sz w:val="24"/>
          <w:szCs w:val="24"/>
          <w:lang w:val="en-US"/>
        </w:rPr>
      </w:pPr>
      <w:r w:rsidRPr="00801393">
        <w:rPr>
          <w:rFonts w:ascii="Times New Roman" w:hAnsi="Times New Roman" w:cs="Times New Roman"/>
          <w:b/>
          <w:sz w:val="24"/>
          <w:szCs w:val="24"/>
          <w:lang w:val="en-US"/>
        </w:rPr>
        <w:t>Administrative Block. Height regime D+P+4E</w:t>
      </w:r>
    </w:p>
    <w:tbl>
      <w:tblPr>
        <w:tblStyle w:val="a3"/>
        <w:tblW w:w="8881" w:type="dxa"/>
        <w:tblInd w:w="-34" w:type="dxa"/>
        <w:tblLook w:val="04A0" w:firstRow="1" w:lastRow="0" w:firstColumn="1" w:lastColumn="0" w:noHBand="0" w:noVBand="1"/>
      </w:tblPr>
      <w:tblGrid>
        <w:gridCol w:w="578"/>
        <w:gridCol w:w="3392"/>
        <w:gridCol w:w="996"/>
        <w:gridCol w:w="2923"/>
        <w:gridCol w:w="992"/>
      </w:tblGrid>
      <w:tr w:rsidR="002F4D95" w:rsidRPr="00290A9B" w:rsidTr="00405C43">
        <w:tc>
          <w:tcPr>
            <w:tcW w:w="578" w:type="dxa"/>
          </w:tcPr>
          <w:p w:rsidR="002F4D95" w:rsidRPr="00290A9B" w:rsidRDefault="002F4D95" w:rsidP="00801393">
            <w:pPr>
              <w:jc w:val="center"/>
              <w:rPr>
                <w:rFonts w:ascii="Times New Roman" w:hAnsi="Times New Roman" w:cs="Times New Roman"/>
                <w:b/>
              </w:rPr>
            </w:pPr>
          </w:p>
        </w:tc>
        <w:tc>
          <w:tcPr>
            <w:tcW w:w="3392" w:type="dxa"/>
          </w:tcPr>
          <w:p w:rsidR="002F4D95" w:rsidRPr="00290A9B" w:rsidRDefault="002F4D95" w:rsidP="00801393">
            <w:pPr>
              <w:jc w:val="center"/>
              <w:rPr>
                <w:rFonts w:ascii="Times New Roman" w:hAnsi="Times New Roman" w:cs="Times New Roman"/>
                <w:b/>
              </w:rPr>
            </w:pPr>
            <w:r w:rsidRPr="002F4D95">
              <w:rPr>
                <w:rFonts w:ascii="Times New Roman" w:hAnsi="Times New Roman" w:cs="Times New Roman"/>
                <w:b/>
              </w:rPr>
              <w:t>Main functions</w:t>
            </w:r>
          </w:p>
        </w:tc>
        <w:tc>
          <w:tcPr>
            <w:tcW w:w="996" w:type="dxa"/>
          </w:tcPr>
          <w:p w:rsidR="002F4D95" w:rsidRPr="00290A9B" w:rsidRDefault="002F4D95" w:rsidP="00801393">
            <w:pPr>
              <w:jc w:val="center"/>
              <w:rPr>
                <w:rFonts w:ascii="Times New Roman" w:hAnsi="Times New Roman" w:cs="Times New Roman"/>
                <w:b/>
              </w:rPr>
            </w:pPr>
            <w:r w:rsidRPr="002F4D95">
              <w:rPr>
                <w:rFonts w:ascii="Times New Roman" w:hAnsi="Times New Roman" w:cs="Times New Roman"/>
                <w:b/>
              </w:rPr>
              <w:t>Area sq. m</w:t>
            </w:r>
          </w:p>
        </w:tc>
        <w:tc>
          <w:tcPr>
            <w:tcW w:w="2923" w:type="dxa"/>
          </w:tcPr>
          <w:p w:rsidR="002F4D95" w:rsidRPr="00290A9B" w:rsidRDefault="00801393" w:rsidP="00801393">
            <w:pPr>
              <w:jc w:val="center"/>
              <w:rPr>
                <w:rFonts w:ascii="Times New Roman" w:hAnsi="Times New Roman" w:cs="Times New Roman"/>
                <w:b/>
              </w:rPr>
            </w:pPr>
            <w:r>
              <w:rPr>
                <w:rFonts w:ascii="Times New Roman" w:hAnsi="Times New Roman" w:cs="Times New Roman"/>
                <w:b/>
              </w:rPr>
              <w:t>Division</w:t>
            </w:r>
          </w:p>
        </w:tc>
        <w:tc>
          <w:tcPr>
            <w:tcW w:w="992" w:type="dxa"/>
          </w:tcPr>
          <w:p w:rsidR="002F4D95" w:rsidRPr="00290A9B" w:rsidRDefault="002F4D95" w:rsidP="00801393">
            <w:pPr>
              <w:jc w:val="center"/>
              <w:rPr>
                <w:rFonts w:ascii="Times New Roman" w:hAnsi="Times New Roman" w:cs="Times New Roman"/>
                <w:b/>
              </w:rPr>
            </w:pPr>
            <w:r w:rsidRPr="002F4D95">
              <w:rPr>
                <w:rFonts w:ascii="Times New Roman" w:hAnsi="Times New Roman" w:cs="Times New Roman"/>
                <w:b/>
              </w:rPr>
              <w:t>Area sq. m</w:t>
            </w: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w:t>
            </w:r>
          </w:p>
        </w:tc>
        <w:tc>
          <w:tcPr>
            <w:tcW w:w="3392" w:type="dxa"/>
          </w:tcPr>
          <w:p w:rsidR="002F4D95" w:rsidRPr="002F4D95" w:rsidRDefault="002C34DA" w:rsidP="002C34DA">
            <w:pPr>
              <w:rPr>
                <w:rFonts w:ascii="Times New Roman" w:hAnsi="Times New Roman" w:cs="Times New Roman"/>
              </w:rPr>
            </w:pPr>
            <w:r w:rsidRPr="002F4D95">
              <w:rPr>
                <w:rFonts w:ascii="Times New Roman" w:hAnsi="Times New Roman" w:cs="Times New Roman"/>
              </w:rPr>
              <w:t xml:space="preserve">Development </w:t>
            </w:r>
            <w:r w:rsidR="002F4D95" w:rsidRPr="002F4D95">
              <w:rPr>
                <w:rFonts w:ascii="Times New Roman" w:hAnsi="Times New Roman" w:cs="Times New Roman"/>
              </w:rPr>
              <w:t xml:space="preserve">Supervisor Board </w:t>
            </w:r>
            <w:r w:rsidRPr="002C34DA">
              <w:rPr>
                <w:rFonts w:ascii="Times New Roman" w:hAnsi="Times New Roman" w:cs="Times New Roman"/>
                <w:b/>
              </w:rPr>
              <w:t xml:space="preserve">(in Romanian </w:t>
            </w:r>
            <w:r w:rsidR="002F4D95" w:rsidRPr="002C34DA">
              <w:rPr>
                <w:rFonts w:ascii="Times New Roman" w:hAnsi="Times New Roman" w:cs="Times New Roman"/>
                <w:b/>
              </w:rPr>
              <w:t>CSD</w:t>
            </w:r>
            <w:r w:rsidRPr="002C34DA">
              <w:rPr>
                <w:rFonts w:ascii="Times New Roman" w:hAnsi="Times New Roman" w:cs="Times New Roman"/>
                <w:b/>
              </w:rPr>
              <w:t>)</w:t>
            </w:r>
            <w:r>
              <w:rPr>
                <w:rFonts w:ascii="Times New Roman" w:hAnsi="Times New Roman" w:cs="Times New Roman"/>
              </w:rPr>
              <w:t xml:space="preserve"> </w:t>
            </w:r>
            <w:r w:rsidR="002F4D95" w:rsidRPr="002F4D95">
              <w:rPr>
                <w:rFonts w:ascii="Times New Roman" w:hAnsi="Times New Roman" w:cs="Times New Roman"/>
              </w:rPr>
              <w:t xml:space="preserve"> </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95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w:t>
            </w:r>
          </w:p>
        </w:tc>
        <w:tc>
          <w:tcPr>
            <w:tcW w:w="3392" w:type="dxa"/>
          </w:tcPr>
          <w:p w:rsidR="002F4D95" w:rsidRPr="00290A9B" w:rsidRDefault="002F4D95" w:rsidP="002F4D95">
            <w:pPr>
              <w:rPr>
                <w:rFonts w:ascii="Times New Roman" w:hAnsi="Times New Roman" w:cs="Times New Roman"/>
              </w:rPr>
            </w:pPr>
            <w:r w:rsidRPr="002F4D95">
              <w:rPr>
                <w:rFonts w:ascii="Times New Roman" w:hAnsi="Times New Roman" w:cs="Times New Roman"/>
              </w:rPr>
              <w:t xml:space="preserve">Office of the </w:t>
            </w:r>
            <w:r w:rsidRPr="002C34DA">
              <w:rPr>
                <w:rFonts w:ascii="Times New Roman" w:hAnsi="Times New Roman" w:cs="Times New Roman"/>
                <w:b/>
              </w:rPr>
              <w:t>General Director</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215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3</w:t>
            </w:r>
          </w:p>
        </w:tc>
        <w:tc>
          <w:tcPr>
            <w:tcW w:w="3392" w:type="dxa"/>
          </w:tcPr>
          <w:p w:rsidR="002F4D95" w:rsidRPr="002F4D95" w:rsidRDefault="002F4D95" w:rsidP="004C10AA">
            <w:pPr>
              <w:rPr>
                <w:rFonts w:ascii="Times New Roman" w:hAnsi="Times New Roman" w:cs="Times New Roman"/>
              </w:rPr>
            </w:pPr>
            <w:r w:rsidRPr="002F4D95">
              <w:rPr>
                <w:rFonts w:ascii="Times New Roman" w:hAnsi="Times New Roman" w:cs="Times New Roman"/>
              </w:rPr>
              <w:t>Media service of the Ombudsman</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w:t>
            </w:r>
          </w:p>
        </w:tc>
        <w:tc>
          <w:tcPr>
            <w:tcW w:w="3392" w:type="dxa"/>
          </w:tcPr>
          <w:p w:rsidR="002F4D95" w:rsidRPr="002F4D95" w:rsidRDefault="002F4D95" w:rsidP="004C10AA">
            <w:pPr>
              <w:rPr>
                <w:rFonts w:ascii="Times New Roman" w:hAnsi="Times New Roman" w:cs="Times New Roman"/>
              </w:rPr>
            </w:pPr>
            <w:r w:rsidRPr="002F4D95">
              <w:rPr>
                <w:rFonts w:ascii="Times New Roman" w:hAnsi="Times New Roman" w:cs="Times New Roman"/>
              </w:rPr>
              <w:t>Internal audit service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5</w:t>
            </w:r>
          </w:p>
        </w:tc>
        <w:tc>
          <w:tcPr>
            <w:tcW w:w="3392" w:type="dxa"/>
          </w:tcPr>
          <w:p w:rsidR="002F4D95" w:rsidRPr="002F4D95" w:rsidRDefault="002F4D95" w:rsidP="004C10AA">
            <w:pPr>
              <w:rPr>
                <w:rFonts w:ascii="Times New Roman" w:hAnsi="Times New Roman" w:cs="Times New Roman"/>
              </w:rPr>
            </w:pPr>
            <w:r w:rsidRPr="002F4D95">
              <w:rPr>
                <w:rFonts w:ascii="Times New Roman" w:hAnsi="Times New Roman" w:cs="Times New Roman"/>
              </w:rPr>
              <w:t>Human resources service and continuous professional training</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65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6</w:t>
            </w:r>
          </w:p>
        </w:tc>
        <w:tc>
          <w:tcPr>
            <w:tcW w:w="3392" w:type="dxa"/>
          </w:tcPr>
          <w:p w:rsidR="002F4D95" w:rsidRPr="002F4D95" w:rsidRDefault="002F4D95" w:rsidP="00066C75">
            <w:pPr>
              <w:rPr>
                <w:rFonts w:ascii="Times New Roman" w:hAnsi="Times New Roman" w:cs="Times New Roman"/>
              </w:rPr>
            </w:pPr>
            <w:r w:rsidRPr="002F4D95">
              <w:rPr>
                <w:rFonts w:ascii="Times New Roman" w:hAnsi="Times New Roman" w:cs="Times New Roman"/>
              </w:rPr>
              <w:t>Training Center</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80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7</w:t>
            </w:r>
          </w:p>
        </w:tc>
        <w:tc>
          <w:tcPr>
            <w:tcW w:w="3392" w:type="dxa"/>
          </w:tcPr>
          <w:p w:rsidR="002F4D95" w:rsidRPr="002F4D95" w:rsidRDefault="002F4D95" w:rsidP="00066C75">
            <w:pPr>
              <w:rPr>
                <w:rFonts w:ascii="Times New Roman" w:hAnsi="Times New Roman" w:cs="Times New Roman"/>
              </w:rPr>
            </w:pPr>
            <w:r w:rsidRPr="002F4D95">
              <w:rPr>
                <w:rFonts w:ascii="Times New Roman" w:hAnsi="Times New Roman" w:cs="Times New Roman"/>
              </w:rPr>
              <w:t xml:space="preserve">Legal </w:t>
            </w:r>
            <w:r w:rsidR="002C34DA" w:rsidRPr="002F4D95">
              <w:rPr>
                <w:rFonts w:ascii="Times New Roman" w:hAnsi="Times New Roman" w:cs="Times New Roman"/>
              </w:rPr>
              <w:t>Service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8</w:t>
            </w:r>
          </w:p>
        </w:tc>
        <w:tc>
          <w:tcPr>
            <w:tcW w:w="3392" w:type="dxa"/>
          </w:tcPr>
          <w:p w:rsidR="002F4D95" w:rsidRPr="002F4D95" w:rsidRDefault="002F4D95" w:rsidP="00066C75">
            <w:pPr>
              <w:rPr>
                <w:rFonts w:ascii="Times New Roman" w:hAnsi="Times New Roman" w:cs="Times New Roman"/>
              </w:rPr>
            </w:pPr>
            <w:r w:rsidRPr="002F4D95">
              <w:rPr>
                <w:rFonts w:ascii="Times New Roman" w:hAnsi="Times New Roman" w:cs="Times New Roman"/>
              </w:rPr>
              <w:t>Logistics 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130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9</w:t>
            </w:r>
          </w:p>
        </w:tc>
        <w:tc>
          <w:tcPr>
            <w:tcW w:w="3392" w:type="dxa"/>
          </w:tcPr>
          <w:p w:rsidR="002F4D95" w:rsidRPr="002F4D95" w:rsidRDefault="002F4D95" w:rsidP="006766AA">
            <w:pPr>
              <w:rPr>
                <w:rFonts w:ascii="Times New Roman" w:hAnsi="Times New Roman" w:cs="Times New Roman"/>
                <w:sz w:val="24"/>
                <w:szCs w:val="24"/>
              </w:rPr>
            </w:pPr>
            <w:r w:rsidRPr="002F4D95">
              <w:rPr>
                <w:rFonts w:ascii="Times New Roman" w:hAnsi="Times New Roman" w:cs="Times New Roman"/>
                <w:sz w:val="24"/>
                <w:szCs w:val="24"/>
              </w:rPr>
              <w:t>"Telefilm Chisinau" 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135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lastRenderedPageBreak/>
              <w:t>10</w:t>
            </w:r>
          </w:p>
        </w:tc>
        <w:tc>
          <w:tcPr>
            <w:tcW w:w="3392" w:type="dxa"/>
          </w:tcPr>
          <w:p w:rsidR="002F4D95" w:rsidRPr="002F4D95" w:rsidRDefault="002F4D95" w:rsidP="006766AA">
            <w:pPr>
              <w:rPr>
                <w:rFonts w:ascii="Times New Roman" w:hAnsi="Times New Roman" w:cs="Times New Roman"/>
                <w:sz w:val="24"/>
                <w:szCs w:val="24"/>
              </w:rPr>
            </w:pPr>
            <w:r w:rsidRPr="002F4D95">
              <w:rPr>
                <w:rFonts w:ascii="Times New Roman" w:hAnsi="Times New Roman" w:cs="Times New Roman"/>
                <w:sz w:val="24"/>
                <w:szCs w:val="24"/>
              </w:rPr>
              <w:t>Advertising and sales service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90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11</w:t>
            </w:r>
          </w:p>
        </w:tc>
        <w:tc>
          <w:tcPr>
            <w:tcW w:w="3392" w:type="dxa"/>
          </w:tcPr>
          <w:p w:rsidR="002F4D95" w:rsidRPr="002F4D95" w:rsidRDefault="002F4D95" w:rsidP="006766AA">
            <w:pPr>
              <w:rPr>
                <w:rFonts w:ascii="Times New Roman" w:hAnsi="Times New Roman" w:cs="Times New Roman"/>
                <w:sz w:val="24"/>
                <w:szCs w:val="24"/>
              </w:rPr>
            </w:pPr>
            <w:r w:rsidRPr="002F4D95">
              <w:rPr>
                <w:rFonts w:ascii="Times New Roman" w:hAnsi="Times New Roman" w:cs="Times New Roman"/>
                <w:sz w:val="24"/>
                <w:szCs w:val="24"/>
              </w:rPr>
              <w:t>Development 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115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12</w:t>
            </w:r>
          </w:p>
        </w:tc>
        <w:tc>
          <w:tcPr>
            <w:tcW w:w="3392" w:type="dxa"/>
          </w:tcPr>
          <w:p w:rsidR="002F4D95" w:rsidRPr="002F4D95" w:rsidRDefault="002F4D95" w:rsidP="00BB0386">
            <w:pPr>
              <w:rPr>
                <w:rFonts w:ascii="Times New Roman" w:hAnsi="Times New Roman" w:cs="Times New Roman"/>
                <w:sz w:val="24"/>
                <w:szCs w:val="24"/>
              </w:rPr>
            </w:pPr>
            <w:r w:rsidRPr="002F4D95">
              <w:rPr>
                <w:rFonts w:ascii="Times New Roman" w:hAnsi="Times New Roman" w:cs="Times New Roman"/>
                <w:sz w:val="24"/>
                <w:szCs w:val="24"/>
              </w:rPr>
              <w:t>Security Service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60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13</w:t>
            </w:r>
          </w:p>
        </w:tc>
        <w:tc>
          <w:tcPr>
            <w:tcW w:w="3392" w:type="dxa"/>
          </w:tcPr>
          <w:p w:rsidR="002F4D95" w:rsidRPr="002F4D95" w:rsidRDefault="002C34DA" w:rsidP="002C34DA">
            <w:pPr>
              <w:rPr>
                <w:rFonts w:ascii="Times New Roman" w:hAnsi="Times New Roman" w:cs="Times New Roman"/>
                <w:sz w:val="24"/>
                <w:szCs w:val="24"/>
              </w:rPr>
            </w:pPr>
            <w:r w:rsidRPr="002F4D95">
              <w:rPr>
                <w:rFonts w:ascii="Times New Roman" w:hAnsi="Times New Roman" w:cs="Times New Roman"/>
                <w:sz w:val="24"/>
                <w:szCs w:val="24"/>
              </w:rPr>
              <w:t xml:space="preserve">Technical center </w:t>
            </w:r>
            <w:r w:rsidR="002F4D95" w:rsidRPr="002F4D95">
              <w:rPr>
                <w:rFonts w:ascii="Times New Roman" w:hAnsi="Times New Roman" w:cs="Times New Roman"/>
                <w:sz w:val="24"/>
                <w:szCs w:val="24"/>
              </w:rPr>
              <w:t xml:space="preserve">TV + Radio </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400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14</w:t>
            </w:r>
          </w:p>
        </w:tc>
        <w:tc>
          <w:tcPr>
            <w:tcW w:w="3392" w:type="dxa"/>
          </w:tcPr>
          <w:p w:rsidR="002F4D95" w:rsidRPr="002F4D95" w:rsidRDefault="002C34DA" w:rsidP="00BB0386">
            <w:pPr>
              <w:rPr>
                <w:rFonts w:ascii="Times New Roman" w:hAnsi="Times New Roman" w:cs="Times New Roman"/>
                <w:sz w:val="24"/>
                <w:szCs w:val="24"/>
              </w:rPr>
            </w:pPr>
            <w:r w:rsidRPr="002F4D95">
              <w:rPr>
                <w:rFonts w:ascii="Times New Roman" w:hAnsi="Times New Roman" w:cs="Times New Roman"/>
                <w:sz w:val="24"/>
                <w:szCs w:val="24"/>
              </w:rPr>
              <w:t xml:space="preserve">Financial </w:t>
            </w:r>
            <w:r w:rsidR="002F4D95" w:rsidRPr="002F4D95">
              <w:rPr>
                <w:rFonts w:ascii="Times New Roman" w:hAnsi="Times New Roman" w:cs="Times New Roman"/>
                <w:sz w:val="24"/>
                <w:szCs w:val="24"/>
              </w:rPr>
              <w:t>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105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15</w:t>
            </w:r>
          </w:p>
        </w:tc>
        <w:tc>
          <w:tcPr>
            <w:tcW w:w="3392" w:type="dxa"/>
          </w:tcPr>
          <w:p w:rsidR="002F4D95" w:rsidRPr="002C34DA" w:rsidRDefault="002C34DA" w:rsidP="002C34DA">
            <w:pPr>
              <w:rPr>
                <w:rFonts w:ascii="Times New Roman" w:hAnsi="Times New Roman" w:cs="Times New Roman"/>
                <w:b/>
              </w:rPr>
            </w:pPr>
            <w:r w:rsidRPr="002C34DA">
              <w:rPr>
                <w:rFonts w:ascii="Times New Roman" w:hAnsi="Times New Roman" w:cs="Times New Roman"/>
                <w:b/>
              </w:rPr>
              <w:t xml:space="preserve">Director </w:t>
            </w:r>
            <w:r w:rsidR="002F4D95" w:rsidRPr="002C34DA">
              <w:rPr>
                <w:rFonts w:ascii="Times New Roman" w:hAnsi="Times New Roman" w:cs="Times New Roman"/>
                <w:b/>
              </w:rPr>
              <w:t xml:space="preserve">Radio </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16</w:t>
            </w:r>
          </w:p>
        </w:tc>
        <w:tc>
          <w:tcPr>
            <w:tcW w:w="3392" w:type="dxa"/>
          </w:tcPr>
          <w:p w:rsidR="002F4D95" w:rsidRPr="002F4D95" w:rsidRDefault="002F4D95" w:rsidP="006D77B0">
            <w:pPr>
              <w:rPr>
                <w:rFonts w:ascii="Times New Roman" w:hAnsi="Times New Roman" w:cs="Times New Roman"/>
              </w:rPr>
            </w:pPr>
            <w:r w:rsidRPr="002F4D95">
              <w:rPr>
                <w:rFonts w:ascii="Times New Roman" w:hAnsi="Times New Roman" w:cs="Times New Roman"/>
              </w:rPr>
              <w:t>Programs 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17</w:t>
            </w:r>
          </w:p>
        </w:tc>
        <w:tc>
          <w:tcPr>
            <w:tcW w:w="3392" w:type="dxa"/>
          </w:tcPr>
          <w:p w:rsidR="002F4D95" w:rsidRPr="002F4D95" w:rsidRDefault="002F4D95" w:rsidP="006D77B0">
            <w:pPr>
              <w:rPr>
                <w:rFonts w:ascii="Times New Roman" w:hAnsi="Times New Roman" w:cs="Times New Roman"/>
              </w:rPr>
            </w:pPr>
            <w:r w:rsidRPr="002F4D95">
              <w:rPr>
                <w:rFonts w:ascii="Times New Roman" w:hAnsi="Times New Roman" w:cs="Times New Roman"/>
              </w:rPr>
              <w:t>Music Editorial Office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85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18</w:t>
            </w:r>
          </w:p>
        </w:tc>
        <w:tc>
          <w:tcPr>
            <w:tcW w:w="3392" w:type="dxa"/>
          </w:tcPr>
          <w:p w:rsidR="002F4D95" w:rsidRPr="002F4D95" w:rsidRDefault="002F4D95" w:rsidP="00CB3597">
            <w:pPr>
              <w:rPr>
                <w:rFonts w:ascii="Times New Roman" w:hAnsi="Times New Roman" w:cs="Times New Roman"/>
              </w:rPr>
            </w:pPr>
            <w:r w:rsidRPr="002F4D95">
              <w:rPr>
                <w:rFonts w:ascii="Times New Roman" w:hAnsi="Times New Roman" w:cs="Times New Roman"/>
              </w:rPr>
              <w:t xml:space="preserve">Culture </w:t>
            </w:r>
            <w:r w:rsidR="002C34DA" w:rsidRPr="002F4D95">
              <w:rPr>
                <w:rFonts w:ascii="Times New Roman" w:hAnsi="Times New Roman" w:cs="Times New Roman"/>
              </w:rPr>
              <w:t xml:space="preserve">Editorial Office </w:t>
            </w:r>
            <w:r w:rsidRPr="002F4D95">
              <w:rPr>
                <w:rFonts w:ascii="Times New Roman" w:hAnsi="Times New Roman" w:cs="Times New Roman"/>
              </w:rPr>
              <w:t>(radio)</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130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19</w:t>
            </w:r>
          </w:p>
        </w:tc>
        <w:tc>
          <w:tcPr>
            <w:tcW w:w="3392" w:type="dxa"/>
          </w:tcPr>
          <w:p w:rsidR="002F4D95" w:rsidRPr="002F4D95" w:rsidRDefault="002F4D95" w:rsidP="00CB3597">
            <w:pPr>
              <w:rPr>
                <w:rFonts w:ascii="Times New Roman" w:hAnsi="Times New Roman" w:cs="Times New Roman"/>
              </w:rPr>
            </w:pPr>
            <w:r>
              <w:rPr>
                <w:rFonts w:ascii="Times New Roman" w:hAnsi="Times New Roman" w:cs="Times New Roman"/>
              </w:rPr>
              <w:t xml:space="preserve"> </w:t>
            </w:r>
            <w:r w:rsidRPr="002F4D95">
              <w:rPr>
                <w:rFonts w:ascii="Times New Roman" w:hAnsi="Times New Roman" w:cs="Times New Roman"/>
              </w:rPr>
              <w:t>Minorities</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20</w:t>
            </w:r>
          </w:p>
        </w:tc>
        <w:tc>
          <w:tcPr>
            <w:tcW w:w="3392" w:type="dxa"/>
          </w:tcPr>
          <w:p w:rsidR="002F4D95" w:rsidRPr="002F4D95" w:rsidRDefault="002F4D95" w:rsidP="00CB3597">
            <w:pPr>
              <w:rPr>
                <w:rFonts w:ascii="Times New Roman" w:hAnsi="Times New Roman" w:cs="Times New Roman"/>
              </w:rPr>
            </w:pPr>
            <w:r>
              <w:rPr>
                <w:rFonts w:ascii="Times New Roman" w:hAnsi="Times New Roman" w:cs="Times New Roman"/>
              </w:rPr>
              <w:t>Directin</w:t>
            </w:r>
            <w:r w:rsidR="002C34DA">
              <w:rPr>
                <w:rFonts w:ascii="Times New Roman" w:hAnsi="Times New Roman" w:cs="Times New Roman"/>
              </w:rPr>
              <w:t>g</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315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21</w:t>
            </w:r>
          </w:p>
        </w:tc>
        <w:tc>
          <w:tcPr>
            <w:tcW w:w="3392" w:type="dxa"/>
          </w:tcPr>
          <w:p w:rsidR="002F4D95" w:rsidRPr="002F4D95" w:rsidRDefault="002F4D95" w:rsidP="00F47949">
            <w:pPr>
              <w:rPr>
                <w:rFonts w:ascii="Times New Roman" w:hAnsi="Times New Roman" w:cs="Times New Roman"/>
              </w:rPr>
            </w:pPr>
            <w:r w:rsidRPr="002F4D95">
              <w:rPr>
                <w:rFonts w:ascii="Times New Roman" w:hAnsi="Times New Roman" w:cs="Times New Roman"/>
              </w:rPr>
              <w:t>Patrimony</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170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22</w:t>
            </w:r>
          </w:p>
        </w:tc>
        <w:tc>
          <w:tcPr>
            <w:tcW w:w="3392" w:type="dxa"/>
          </w:tcPr>
          <w:p w:rsidR="002F4D95" w:rsidRPr="002F4D95" w:rsidRDefault="002F4D95" w:rsidP="00F47949">
            <w:pPr>
              <w:rPr>
                <w:rFonts w:ascii="Times New Roman" w:hAnsi="Times New Roman" w:cs="Times New Roman"/>
              </w:rPr>
            </w:pPr>
            <w:r w:rsidRPr="002F4D95">
              <w:rPr>
                <w:rFonts w:ascii="Times New Roman" w:hAnsi="Times New Roman" w:cs="Times New Roman"/>
              </w:rPr>
              <w:t>News Department</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185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23</w:t>
            </w:r>
          </w:p>
        </w:tc>
        <w:tc>
          <w:tcPr>
            <w:tcW w:w="3392" w:type="dxa"/>
          </w:tcPr>
          <w:p w:rsidR="002F4D95" w:rsidRPr="002F4D95" w:rsidRDefault="002F4D95" w:rsidP="00F47949">
            <w:pPr>
              <w:rPr>
                <w:rFonts w:ascii="Times New Roman" w:hAnsi="Times New Roman" w:cs="Times New Roman"/>
              </w:rPr>
            </w:pPr>
            <w:r w:rsidRPr="002F4D95">
              <w:rPr>
                <w:rFonts w:ascii="Times New Roman" w:hAnsi="Times New Roman" w:cs="Times New Roman"/>
              </w:rPr>
              <w:t>Radio Moldova</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24</w:t>
            </w:r>
          </w:p>
        </w:tc>
        <w:tc>
          <w:tcPr>
            <w:tcW w:w="3392" w:type="dxa"/>
          </w:tcPr>
          <w:p w:rsidR="002F4D95" w:rsidRPr="002F4D95" w:rsidRDefault="002F4D95" w:rsidP="00956746">
            <w:pPr>
              <w:rPr>
                <w:rFonts w:ascii="Times New Roman" w:hAnsi="Times New Roman" w:cs="Times New Roman"/>
              </w:rPr>
            </w:pPr>
            <w:r w:rsidRPr="002F4D95">
              <w:rPr>
                <w:rFonts w:ascii="Times New Roman" w:hAnsi="Times New Roman" w:cs="Times New Roman"/>
              </w:rPr>
              <w:t>Radio Moldova Youth</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85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25</w:t>
            </w:r>
          </w:p>
        </w:tc>
        <w:tc>
          <w:tcPr>
            <w:tcW w:w="3392" w:type="dxa"/>
          </w:tcPr>
          <w:p w:rsidR="002F4D95" w:rsidRPr="002F4D95" w:rsidRDefault="002F4D95" w:rsidP="00956746">
            <w:pPr>
              <w:rPr>
                <w:rFonts w:ascii="Times New Roman" w:hAnsi="Times New Roman" w:cs="Times New Roman"/>
              </w:rPr>
            </w:pPr>
            <w:r w:rsidRPr="002F4D95">
              <w:rPr>
                <w:rFonts w:ascii="Times New Roman" w:hAnsi="Times New Roman" w:cs="Times New Roman"/>
              </w:rPr>
              <w:t>Radio Moldova Musical</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26</w:t>
            </w:r>
          </w:p>
        </w:tc>
        <w:tc>
          <w:tcPr>
            <w:tcW w:w="3392" w:type="dxa"/>
          </w:tcPr>
          <w:p w:rsidR="002F4D95" w:rsidRPr="002F4D95" w:rsidRDefault="002F4D95" w:rsidP="00E81DB7">
            <w:pPr>
              <w:rPr>
                <w:rFonts w:ascii="Times New Roman" w:hAnsi="Times New Roman" w:cs="Times New Roman"/>
                <w:b/>
              </w:rPr>
            </w:pPr>
            <w:r w:rsidRPr="002F4D95">
              <w:rPr>
                <w:rFonts w:ascii="Times New Roman" w:hAnsi="Times New Roman" w:cs="Times New Roman"/>
                <w:b/>
              </w:rPr>
              <w:t>News Room</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480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27</w:t>
            </w:r>
          </w:p>
        </w:tc>
        <w:tc>
          <w:tcPr>
            <w:tcW w:w="3392" w:type="dxa"/>
          </w:tcPr>
          <w:p w:rsidR="002F4D95" w:rsidRPr="002C34DA" w:rsidRDefault="002F4D95" w:rsidP="00E81DB7">
            <w:pPr>
              <w:rPr>
                <w:rFonts w:ascii="Times New Roman" w:hAnsi="Times New Roman" w:cs="Times New Roman"/>
                <w:b/>
              </w:rPr>
            </w:pPr>
            <w:r w:rsidRPr="002C34DA">
              <w:rPr>
                <w:rFonts w:ascii="Times New Roman" w:hAnsi="Times New Roman" w:cs="Times New Roman"/>
                <w:b/>
              </w:rPr>
              <w:t>TV Director</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100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28</w:t>
            </w:r>
          </w:p>
        </w:tc>
        <w:tc>
          <w:tcPr>
            <w:tcW w:w="3392" w:type="dxa"/>
          </w:tcPr>
          <w:p w:rsidR="002F4D95" w:rsidRPr="002F4D95" w:rsidRDefault="002F4D95" w:rsidP="001F60F7">
            <w:pPr>
              <w:rPr>
                <w:rFonts w:ascii="Times New Roman" w:hAnsi="Times New Roman" w:cs="Times New Roman"/>
              </w:rPr>
            </w:pPr>
            <w:r w:rsidRPr="002F4D95">
              <w:rPr>
                <w:rFonts w:ascii="Times New Roman" w:hAnsi="Times New Roman" w:cs="Times New Roman"/>
              </w:rPr>
              <w:t>Produc</w:t>
            </w:r>
            <w:r w:rsidR="001F60F7">
              <w:rPr>
                <w:rFonts w:ascii="Times New Roman" w:hAnsi="Times New Roman" w:cs="Times New Roman"/>
              </w:rPr>
              <w:t>ing</w:t>
            </w:r>
            <w:r w:rsidRPr="002F4D95">
              <w:rPr>
                <w:rFonts w:ascii="Times New Roman" w:hAnsi="Times New Roman" w:cs="Times New Roman"/>
              </w:rPr>
              <w:t xml:space="preserve"> Department</w:t>
            </w:r>
          </w:p>
        </w:tc>
        <w:tc>
          <w:tcPr>
            <w:tcW w:w="996" w:type="dxa"/>
          </w:tcPr>
          <w:p w:rsidR="002F4D95" w:rsidRPr="00290A9B" w:rsidRDefault="002F4D95" w:rsidP="00405C43">
            <w:pPr>
              <w:rPr>
                <w:rFonts w:ascii="Times New Roman" w:hAnsi="Times New Roman" w:cs="Times New Roman"/>
              </w:rPr>
            </w:pPr>
            <w:r>
              <w:rPr>
                <w:rFonts w:ascii="Times New Roman" w:hAnsi="Times New Roman" w:cs="Times New Roman"/>
              </w:rPr>
              <w:t>50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29</w:t>
            </w:r>
          </w:p>
        </w:tc>
        <w:tc>
          <w:tcPr>
            <w:tcW w:w="3392" w:type="dxa"/>
          </w:tcPr>
          <w:p w:rsidR="002F4D95" w:rsidRPr="002F4D95" w:rsidRDefault="002F4D95" w:rsidP="002E2ABC">
            <w:pPr>
              <w:rPr>
                <w:rFonts w:ascii="Times New Roman" w:hAnsi="Times New Roman" w:cs="Times New Roman"/>
              </w:rPr>
            </w:pPr>
            <w:r w:rsidRPr="002F4D95">
              <w:rPr>
                <w:rFonts w:ascii="Times New Roman" w:hAnsi="Times New Roman" w:cs="Times New Roman"/>
              </w:rPr>
              <w:t>Entertainment Studio, H=12m</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300</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C84973" w:rsidRPr="00290A9B" w:rsidTr="00405C43">
        <w:tc>
          <w:tcPr>
            <w:tcW w:w="578"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30</w:t>
            </w:r>
          </w:p>
        </w:tc>
        <w:tc>
          <w:tcPr>
            <w:tcW w:w="3392" w:type="dxa"/>
          </w:tcPr>
          <w:p w:rsidR="00C84973" w:rsidRPr="00153053" w:rsidRDefault="001F60F7" w:rsidP="005845DC">
            <w:pPr>
              <w:rPr>
                <w:rFonts w:ascii="Times New Roman" w:hAnsi="Times New Roman" w:cs="Times New Roman"/>
              </w:rPr>
            </w:pPr>
            <w:r>
              <w:rPr>
                <w:rFonts w:ascii="Times New Roman" w:hAnsi="Times New Roman" w:cs="Times New Roman"/>
              </w:rPr>
              <w:t>News</w:t>
            </w:r>
            <w:r w:rsidR="00C84973" w:rsidRPr="00153053">
              <w:rPr>
                <w:rFonts w:ascii="Times New Roman" w:hAnsi="Times New Roman" w:cs="Times New Roman"/>
              </w:rPr>
              <w:t xml:space="preserve"> Studio, H=12m</w:t>
            </w:r>
          </w:p>
        </w:tc>
        <w:tc>
          <w:tcPr>
            <w:tcW w:w="996"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150</w:t>
            </w:r>
          </w:p>
        </w:tc>
        <w:tc>
          <w:tcPr>
            <w:tcW w:w="2923" w:type="dxa"/>
          </w:tcPr>
          <w:p w:rsidR="00C84973" w:rsidRPr="00290A9B" w:rsidRDefault="00C84973" w:rsidP="00405C43">
            <w:pPr>
              <w:rPr>
                <w:rFonts w:ascii="Times New Roman" w:hAnsi="Times New Roman" w:cs="Times New Roman"/>
              </w:rPr>
            </w:pPr>
          </w:p>
        </w:tc>
        <w:tc>
          <w:tcPr>
            <w:tcW w:w="992" w:type="dxa"/>
          </w:tcPr>
          <w:p w:rsidR="00C84973" w:rsidRPr="00290A9B" w:rsidRDefault="00C84973" w:rsidP="00405C43">
            <w:pPr>
              <w:rPr>
                <w:rFonts w:ascii="Times New Roman" w:hAnsi="Times New Roman" w:cs="Times New Roman"/>
              </w:rPr>
            </w:pPr>
          </w:p>
        </w:tc>
      </w:tr>
      <w:tr w:rsidR="00C84973" w:rsidRPr="00290A9B" w:rsidTr="00405C43">
        <w:tc>
          <w:tcPr>
            <w:tcW w:w="578"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31</w:t>
            </w:r>
          </w:p>
        </w:tc>
        <w:tc>
          <w:tcPr>
            <w:tcW w:w="3392" w:type="dxa"/>
          </w:tcPr>
          <w:p w:rsidR="00C84973" w:rsidRPr="00153053" w:rsidRDefault="00C84973" w:rsidP="005845DC">
            <w:pPr>
              <w:rPr>
                <w:rFonts w:ascii="Times New Roman" w:hAnsi="Times New Roman" w:cs="Times New Roman"/>
              </w:rPr>
            </w:pPr>
            <w:r w:rsidRPr="00153053">
              <w:rPr>
                <w:rFonts w:ascii="Times New Roman" w:hAnsi="Times New Roman" w:cs="Times New Roman"/>
              </w:rPr>
              <w:t xml:space="preserve">10 </w:t>
            </w:r>
            <w:r w:rsidR="00F95485" w:rsidRPr="00153053">
              <w:rPr>
                <w:rFonts w:ascii="Times New Roman" w:hAnsi="Times New Roman" w:cs="Times New Roman"/>
              </w:rPr>
              <w:t>Editing Rooms</w:t>
            </w:r>
          </w:p>
        </w:tc>
        <w:tc>
          <w:tcPr>
            <w:tcW w:w="996"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60</w:t>
            </w:r>
          </w:p>
        </w:tc>
        <w:tc>
          <w:tcPr>
            <w:tcW w:w="2923" w:type="dxa"/>
          </w:tcPr>
          <w:p w:rsidR="00C84973" w:rsidRPr="00290A9B" w:rsidRDefault="00C84973" w:rsidP="00405C43">
            <w:pPr>
              <w:rPr>
                <w:rFonts w:ascii="Times New Roman" w:hAnsi="Times New Roman" w:cs="Times New Roman"/>
              </w:rPr>
            </w:pPr>
          </w:p>
        </w:tc>
        <w:tc>
          <w:tcPr>
            <w:tcW w:w="992" w:type="dxa"/>
          </w:tcPr>
          <w:p w:rsidR="00C84973" w:rsidRPr="00290A9B" w:rsidRDefault="00C84973" w:rsidP="00405C43">
            <w:pPr>
              <w:rPr>
                <w:rFonts w:ascii="Times New Roman" w:hAnsi="Times New Roman" w:cs="Times New Roman"/>
              </w:rPr>
            </w:pPr>
          </w:p>
        </w:tc>
      </w:tr>
      <w:tr w:rsidR="00C84973" w:rsidRPr="00290A9B" w:rsidTr="00405C43">
        <w:tc>
          <w:tcPr>
            <w:tcW w:w="578"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32</w:t>
            </w:r>
          </w:p>
        </w:tc>
        <w:tc>
          <w:tcPr>
            <w:tcW w:w="3392" w:type="dxa"/>
          </w:tcPr>
          <w:p w:rsidR="00C84973" w:rsidRPr="00153053" w:rsidRDefault="00C84973" w:rsidP="005845DC">
            <w:pPr>
              <w:rPr>
                <w:rFonts w:ascii="Times New Roman" w:hAnsi="Times New Roman" w:cs="Times New Roman"/>
              </w:rPr>
            </w:pPr>
            <w:r w:rsidRPr="00153053">
              <w:rPr>
                <w:rFonts w:ascii="Times New Roman" w:hAnsi="Times New Roman" w:cs="Times New Roman"/>
              </w:rPr>
              <w:t>Programs Department</w:t>
            </w:r>
          </w:p>
        </w:tc>
        <w:tc>
          <w:tcPr>
            <w:tcW w:w="996"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1155</w:t>
            </w:r>
          </w:p>
        </w:tc>
        <w:tc>
          <w:tcPr>
            <w:tcW w:w="2923" w:type="dxa"/>
          </w:tcPr>
          <w:p w:rsidR="00EE062F" w:rsidRPr="00EE062F" w:rsidRDefault="00EE062F" w:rsidP="00EE062F">
            <w:pPr>
              <w:rPr>
                <w:rFonts w:ascii="Times New Roman" w:hAnsi="Times New Roman" w:cs="Times New Roman"/>
              </w:rPr>
            </w:pPr>
            <w:r w:rsidRPr="00EE062F">
              <w:rPr>
                <w:rFonts w:ascii="Times New Roman" w:hAnsi="Times New Roman" w:cs="Times New Roman"/>
              </w:rPr>
              <w:t>The administration</w:t>
            </w:r>
          </w:p>
          <w:p w:rsidR="00EE062F" w:rsidRPr="00EE062F" w:rsidRDefault="00EE062F" w:rsidP="00EE062F">
            <w:pPr>
              <w:rPr>
                <w:rFonts w:ascii="Times New Roman" w:hAnsi="Times New Roman" w:cs="Times New Roman"/>
              </w:rPr>
            </w:pPr>
            <w:r w:rsidRPr="00EE062F">
              <w:rPr>
                <w:rFonts w:ascii="Times New Roman" w:hAnsi="Times New Roman" w:cs="Times New Roman"/>
              </w:rPr>
              <w:t>Planning</w:t>
            </w:r>
          </w:p>
          <w:p w:rsidR="00EE062F" w:rsidRPr="00EE062F" w:rsidRDefault="00EE062F" w:rsidP="00EE062F">
            <w:pPr>
              <w:rPr>
                <w:rFonts w:ascii="Times New Roman" w:hAnsi="Times New Roman" w:cs="Times New Roman"/>
              </w:rPr>
            </w:pPr>
            <w:r w:rsidRPr="00EE062F">
              <w:rPr>
                <w:rFonts w:ascii="Times New Roman" w:hAnsi="Times New Roman" w:cs="Times New Roman"/>
              </w:rPr>
              <w:t>Archive (</w:t>
            </w:r>
            <w:proofErr w:type="spellStart"/>
            <w:r w:rsidR="00B67B33">
              <w:rPr>
                <w:rFonts w:ascii="Times New Roman" w:hAnsi="Times New Roman" w:cs="Times New Roman"/>
              </w:rPr>
              <w:t>demisol</w:t>
            </w:r>
            <w:proofErr w:type="spellEnd"/>
            <w:r w:rsidRPr="00EE062F">
              <w:rPr>
                <w:rFonts w:ascii="Times New Roman" w:hAnsi="Times New Roman" w:cs="Times New Roman"/>
              </w:rPr>
              <w:t>)</w:t>
            </w:r>
          </w:p>
          <w:p w:rsidR="00EE062F" w:rsidRPr="00EE062F" w:rsidRDefault="00EE062F" w:rsidP="00EE062F">
            <w:pPr>
              <w:rPr>
                <w:rFonts w:ascii="Times New Roman" w:hAnsi="Times New Roman" w:cs="Times New Roman"/>
              </w:rPr>
            </w:pPr>
            <w:r w:rsidRPr="00EE062F">
              <w:rPr>
                <w:rFonts w:ascii="Times New Roman" w:hAnsi="Times New Roman" w:cs="Times New Roman"/>
              </w:rPr>
              <w:t>Promo</w:t>
            </w:r>
          </w:p>
          <w:p w:rsidR="00EE062F" w:rsidRPr="00EE062F" w:rsidRDefault="00EE062F" w:rsidP="00EE062F">
            <w:pPr>
              <w:rPr>
                <w:rFonts w:ascii="Times New Roman" w:hAnsi="Times New Roman" w:cs="Times New Roman"/>
              </w:rPr>
            </w:pPr>
            <w:r w:rsidRPr="00EE062F">
              <w:rPr>
                <w:rFonts w:ascii="Times New Roman" w:hAnsi="Times New Roman" w:cs="Times New Roman"/>
              </w:rPr>
              <w:t>Content purchases</w:t>
            </w:r>
          </w:p>
          <w:p w:rsidR="00EE062F" w:rsidRPr="00EE062F" w:rsidRDefault="00EE062F" w:rsidP="00EE062F">
            <w:pPr>
              <w:rPr>
                <w:rFonts w:ascii="Times New Roman" w:hAnsi="Times New Roman" w:cs="Times New Roman"/>
              </w:rPr>
            </w:pPr>
            <w:r w:rsidRPr="00EE062F">
              <w:rPr>
                <w:rFonts w:ascii="Times New Roman" w:hAnsi="Times New Roman" w:cs="Times New Roman"/>
              </w:rPr>
              <w:t xml:space="preserve">Investigation and </w:t>
            </w:r>
            <w:r w:rsidR="00F95485" w:rsidRPr="00EE062F">
              <w:rPr>
                <w:rFonts w:ascii="Times New Roman" w:hAnsi="Times New Roman" w:cs="Times New Roman"/>
              </w:rPr>
              <w:t>publis</w:t>
            </w:r>
            <w:r w:rsidR="00F95485">
              <w:rPr>
                <w:rFonts w:ascii="Times New Roman" w:hAnsi="Times New Roman" w:cs="Times New Roman"/>
              </w:rPr>
              <w:t>hing</w:t>
            </w:r>
          </w:p>
          <w:p w:rsidR="00EE062F" w:rsidRPr="00EE062F" w:rsidRDefault="00EE062F" w:rsidP="00EE062F">
            <w:pPr>
              <w:rPr>
                <w:rFonts w:ascii="Times New Roman" w:hAnsi="Times New Roman" w:cs="Times New Roman"/>
              </w:rPr>
            </w:pPr>
            <w:r w:rsidRPr="00EE062F">
              <w:rPr>
                <w:rFonts w:ascii="Times New Roman" w:hAnsi="Times New Roman" w:cs="Times New Roman"/>
              </w:rPr>
              <w:t>Social-economic editorial</w:t>
            </w:r>
            <w:r w:rsidR="00F95485">
              <w:rPr>
                <w:rFonts w:ascii="Times New Roman" w:hAnsi="Times New Roman" w:cs="Times New Roman"/>
              </w:rPr>
              <w:t xml:space="preserve"> office</w:t>
            </w:r>
          </w:p>
          <w:p w:rsidR="00EE062F" w:rsidRPr="00EE062F" w:rsidRDefault="00EE062F" w:rsidP="00EE062F">
            <w:pPr>
              <w:rPr>
                <w:rFonts w:ascii="Times New Roman" w:hAnsi="Times New Roman" w:cs="Times New Roman"/>
              </w:rPr>
            </w:pPr>
            <w:r w:rsidRPr="00EE062F">
              <w:rPr>
                <w:rFonts w:ascii="Times New Roman" w:hAnsi="Times New Roman" w:cs="Times New Roman"/>
              </w:rPr>
              <w:t xml:space="preserve">Culture editorial </w:t>
            </w:r>
            <w:r w:rsidR="00F95485">
              <w:rPr>
                <w:rFonts w:ascii="Times New Roman" w:hAnsi="Times New Roman" w:cs="Times New Roman"/>
              </w:rPr>
              <w:t xml:space="preserve">office </w:t>
            </w:r>
            <w:r w:rsidRPr="00EE062F">
              <w:rPr>
                <w:rFonts w:ascii="Times New Roman" w:hAnsi="Times New Roman" w:cs="Times New Roman"/>
              </w:rPr>
              <w:t>(TV)</w:t>
            </w:r>
          </w:p>
          <w:p w:rsidR="00C84973" w:rsidRPr="002F4D95" w:rsidRDefault="00EE062F" w:rsidP="00EE062F">
            <w:pPr>
              <w:rPr>
                <w:rFonts w:ascii="Times New Roman" w:hAnsi="Times New Roman" w:cs="Times New Roman"/>
                <w:lang w:val="fr-FR"/>
              </w:rPr>
            </w:pPr>
            <w:r w:rsidRPr="00EE062F">
              <w:rPr>
                <w:rFonts w:ascii="Times New Roman" w:hAnsi="Times New Roman" w:cs="Times New Roman"/>
                <w:lang w:val="fr-FR"/>
              </w:rPr>
              <w:t>Entertainment editorial</w:t>
            </w:r>
            <w:r w:rsidR="00F95485">
              <w:rPr>
                <w:rFonts w:ascii="Times New Roman" w:hAnsi="Times New Roman" w:cs="Times New Roman"/>
                <w:lang w:val="fr-FR"/>
              </w:rPr>
              <w:t xml:space="preserve"> office</w:t>
            </w:r>
          </w:p>
        </w:tc>
        <w:tc>
          <w:tcPr>
            <w:tcW w:w="992" w:type="dxa"/>
          </w:tcPr>
          <w:p w:rsidR="00C84973" w:rsidRPr="00290A9B" w:rsidRDefault="00C84973" w:rsidP="00405C43">
            <w:pPr>
              <w:rPr>
                <w:rFonts w:ascii="Times New Roman" w:hAnsi="Times New Roman" w:cs="Times New Roman"/>
              </w:rPr>
            </w:pPr>
            <w:r w:rsidRPr="00290A9B">
              <w:rPr>
                <w:rFonts w:ascii="Times New Roman" w:hAnsi="Times New Roman" w:cs="Times New Roman"/>
              </w:rPr>
              <w:t>20</w:t>
            </w:r>
          </w:p>
          <w:p w:rsidR="00C84973" w:rsidRPr="00290A9B" w:rsidRDefault="00C84973" w:rsidP="00405C43">
            <w:pPr>
              <w:rPr>
                <w:rFonts w:ascii="Times New Roman" w:hAnsi="Times New Roman" w:cs="Times New Roman"/>
              </w:rPr>
            </w:pPr>
            <w:r w:rsidRPr="00290A9B">
              <w:rPr>
                <w:rFonts w:ascii="Times New Roman" w:hAnsi="Times New Roman" w:cs="Times New Roman"/>
              </w:rPr>
              <w:t>20</w:t>
            </w:r>
          </w:p>
          <w:p w:rsidR="00C84973" w:rsidRPr="00290A9B" w:rsidRDefault="00C84973" w:rsidP="00405C43">
            <w:pPr>
              <w:rPr>
                <w:rFonts w:ascii="Times New Roman" w:hAnsi="Times New Roman" w:cs="Times New Roman"/>
              </w:rPr>
            </w:pPr>
            <w:r w:rsidRPr="00290A9B">
              <w:rPr>
                <w:rFonts w:ascii="Times New Roman" w:hAnsi="Times New Roman" w:cs="Times New Roman"/>
              </w:rPr>
              <w:t>150</w:t>
            </w:r>
          </w:p>
          <w:p w:rsidR="00C84973" w:rsidRPr="00290A9B" w:rsidRDefault="00C84973" w:rsidP="00405C43">
            <w:pPr>
              <w:rPr>
                <w:rFonts w:ascii="Times New Roman" w:hAnsi="Times New Roman" w:cs="Times New Roman"/>
              </w:rPr>
            </w:pPr>
            <w:r w:rsidRPr="00290A9B">
              <w:rPr>
                <w:rFonts w:ascii="Times New Roman" w:hAnsi="Times New Roman" w:cs="Times New Roman"/>
              </w:rPr>
              <w:t>25</w:t>
            </w:r>
          </w:p>
          <w:p w:rsidR="00C84973" w:rsidRPr="00290A9B" w:rsidRDefault="00C84973" w:rsidP="00405C43">
            <w:pPr>
              <w:rPr>
                <w:rFonts w:ascii="Times New Roman" w:hAnsi="Times New Roman" w:cs="Times New Roman"/>
              </w:rPr>
            </w:pPr>
            <w:r w:rsidRPr="00290A9B">
              <w:rPr>
                <w:rFonts w:ascii="Times New Roman" w:hAnsi="Times New Roman" w:cs="Times New Roman"/>
              </w:rPr>
              <w:t>135</w:t>
            </w:r>
          </w:p>
          <w:p w:rsidR="00C84973" w:rsidRPr="00290A9B" w:rsidRDefault="00C84973" w:rsidP="00405C43">
            <w:pPr>
              <w:rPr>
                <w:rFonts w:ascii="Times New Roman" w:hAnsi="Times New Roman" w:cs="Times New Roman"/>
              </w:rPr>
            </w:pPr>
            <w:r w:rsidRPr="00290A9B">
              <w:rPr>
                <w:rFonts w:ascii="Times New Roman" w:hAnsi="Times New Roman" w:cs="Times New Roman"/>
              </w:rPr>
              <w:t>115</w:t>
            </w:r>
          </w:p>
          <w:p w:rsidR="00C84973" w:rsidRPr="00290A9B" w:rsidRDefault="00C84973" w:rsidP="00405C43">
            <w:pPr>
              <w:rPr>
                <w:rFonts w:ascii="Times New Roman" w:hAnsi="Times New Roman" w:cs="Times New Roman"/>
              </w:rPr>
            </w:pPr>
            <w:r w:rsidRPr="00290A9B">
              <w:rPr>
                <w:rFonts w:ascii="Times New Roman" w:hAnsi="Times New Roman" w:cs="Times New Roman"/>
              </w:rPr>
              <w:t>90</w:t>
            </w:r>
          </w:p>
          <w:p w:rsidR="00F95485" w:rsidRDefault="00F95485" w:rsidP="00405C43">
            <w:pPr>
              <w:rPr>
                <w:rFonts w:ascii="Times New Roman" w:hAnsi="Times New Roman" w:cs="Times New Roman"/>
              </w:rPr>
            </w:pPr>
          </w:p>
          <w:p w:rsidR="00C84973" w:rsidRPr="00290A9B" w:rsidRDefault="00C84973" w:rsidP="00405C43">
            <w:pPr>
              <w:rPr>
                <w:rFonts w:ascii="Times New Roman" w:hAnsi="Times New Roman" w:cs="Times New Roman"/>
              </w:rPr>
            </w:pPr>
            <w:r w:rsidRPr="00290A9B">
              <w:rPr>
                <w:rFonts w:ascii="Times New Roman" w:hAnsi="Times New Roman" w:cs="Times New Roman"/>
              </w:rPr>
              <w:t>130</w:t>
            </w:r>
          </w:p>
          <w:p w:rsidR="00C84973" w:rsidRPr="00290A9B" w:rsidRDefault="00C84973" w:rsidP="00405C43">
            <w:pPr>
              <w:rPr>
                <w:rFonts w:ascii="Times New Roman" w:hAnsi="Times New Roman" w:cs="Times New Roman"/>
              </w:rPr>
            </w:pPr>
            <w:r w:rsidRPr="00290A9B">
              <w:rPr>
                <w:rFonts w:ascii="Times New Roman" w:hAnsi="Times New Roman" w:cs="Times New Roman"/>
              </w:rPr>
              <w:t>235</w:t>
            </w: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33</w:t>
            </w:r>
          </w:p>
        </w:tc>
        <w:tc>
          <w:tcPr>
            <w:tcW w:w="3392" w:type="dxa"/>
          </w:tcPr>
          <w:p w:rsidR="00153053" w:rsidRPr="00153053" w:rsidRDefault="00153053" w:rsidP="00F253A1">
            <w:pPr>
              <w:rPr>
                <w:rFonts w:ascii="Times New Roman" w:hAnsi="Times New Roman" w:cs="Times New Roman"/>
              </w:rPr>
            </w:pPr>
            <w:r w:rsidRPr="00153053">
              <w:rPr>
                <w:rFonts w:ascii="Times New Roman" w:hAnsi="Times New Roman" w:cs="Times New Roman"/>
              </w:rPr>
              <w:t>Moldova 2</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130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34</w:t>
            </w:r>
          </w:p>
        </w:tc>
        <w:tc>
          <w:tcPr>
            <w:tcW w:w="3392" w:type="dxa"/>
          </w:tcPr>
          <w:p w:rsidR="00153053" w:rsidRPr="00153053" w:rsidRDefault="00153053" w:rsidP="00F253A1">
            <w:pPr>
              <w:rPr>
                <w:rFonts w:ascii="Times New Roman" w:hAnsi="Times New Roman" w:cs="Times New Roman"/>
              </w:rPr>
            </w:pPr>
            <w:r w:rsidRPr="00153053">
              <w:rPr>
                <w:rFonts w:ascii="Times New Roman" w:hAnsi="Times New Roman" w:cs="Times New Roman"/>
              </w:rPr>
              <w:t>Studio Moldova 2</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100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35</w:t>
            </w:r>
          </w:p>
        </w:tc>
        <w:tc>
          <w:tcPr>
            <w:tcW w:w="3392" w:type="dxa"/>
          </w:tcPr>
          <w:p w:rsidR="00153053" w:rsidRPr="00153053" w:rsidRDefault="00153053" w:rsidP="00F253A1">
            <w:pPr>
              <w:rPr>
                <w:rFonts w:ascii="Times New Roman" w:hAnsi="Times New Roman" w:cs="Times New Roman"/>
              </w:rPr>
            </w:pPr>
            <w:r w:rsidRPr="00153053">
              <w:rPr>
                <w:rFonts w:ascii="Times New Roman" w:hAnsi="Times New Roman" w:cs="Times New Roman"/>
              </w:rPr>
              <w:t>Department of multimedia production for children</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180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36</w:t>
            </w:r>
          </w:p>
        </w:tc>
        <w:tc>
          <w:tcPr>
            <w:tcW w:w="3392" w:type="dxa"/>
          </w:tcPr>
          <w:p w:rsidR="00153053" w:rsidRPr="00153053" w:rsidRDefault="00153053" w:rsidP="00B67B33">
            <w:pPr>
              <w:rPr>
                <w:rFonts w:ascii="Times New Roman" w:hAnsi="Times New Roman" w:cs="Times New Roman"/>
              </w:rPr>
            </w:pPr>
            <w:proofErr w:type="spellStart"/>
            <w:r w:rsidRPr="00153053">
              <w:rPr>
                <w:rFonts w:ascii="Times New Roman" w:hAnsi="Times New Roman" w:cs="Times New Roman"/>
              </w:rPr>
              <w:t>Demi</w:t>
            </w:r>
            <w:r w:rsidR="00B67B33">
              <w:rPr>
                <w:rFonts w:ascii="Times New Roman" w:hAnsi="Times New Roman" w:cs="Times New Roman"/>
              </w:rPr>
              <w:t>sol</w:t>
            </w:r>
            <w:proofErr w:type="spellEnd"/>
            <w:r w:rsidRPr="00153053">
              <w:rPr>
                <w:rFonts w:ascii="Times New Roman" w:hAnsi="Times New Roman" w:cs="Times New Roman"/>
              </w:rPr>
              <w:t xml:space="preserve"> deposits</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270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37</w:t>
            </w:r>
          </w:p>
        </w:tc>
        <w:tc>
          <w:tcPr>
            <w:tcW w:w="3392" w:type="dxa"/>
          </w:tcPr>
          <w:p w:rsidR="00153053" w:rsidRPr="00153053" w:rsidRDefault="00153053" w:rsidP="00F253A1">
            <w:pPr>
              <w:rPr>
                <w:rFonts w:ascii="Times New Roman" w:hAnsi="Times New Roman" w:cs="Times New Roman"/>
              </w:rPr>
            </w:pPr>
            <w:r w:rsidRPr="00153053">
              <w:rPr>
                <w:rFonts w:ascii="Times New Roman" w:hAnsi="Times New Roman" w:cs="Times New Roman"/>
              </w:rPr>
              <w:t>Public food</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480</w:t>
            </w:r>
          </w:p>
        </w:tc>
        <w:tc>
          <w:tcPr>
            <w:tcW w:w="2923" w:type="dxa"/>
          </w:tcPr>
          <w:p w:rsidR="00EE062F" w:rsidRPr="00EE062F" w:rsidRDefault="00EE062F" w:rsidP="00EE062F">
            <w:pPr>
              <w:rPr>
                <w:rFonts w:ascii="Times New Roman" w:hAnsi="Times New Roman" w:cs="Times New Roman"/>
              </w:rPr>
            </w:pPr>
            <w:r w:rsidRPr="00EE062F">
              <w:rPr>
                <w:rFonts w:ascii="Times New Roman" w:hAnsi="Times New Roman" w:cs="Times New Roman"/>
              </w:rPr>
              <w:t>Cafe 70 - 80 seats</w:t>
            </w:r>
          </w:p>
          <w:p w:rsidR="00EE062F" w:rsidRPr="00EE062F" w:rsidRDefault="00EE062F" w:rsidP="00EE062F">
            <w:pPr>
              <w:rPr>
                <w:rFonts w:ascii="Times New Roman" w:hAnsi="Times New Roman" w:cs="Times New Roman"/>
              </w:rPr>
            </w:pPr>
            <w:r w:rsidRPr="00EE062F">
              <w:rPr>
                <w:rFonts w:ascii="Times New Roman" w:hAnsi="Times New Roman" w:cs="Times New Roman"/>
              </w:rPr>
              <w:t xml:space="preserve">Kitchen + </w:t>
            </w:r>
            <w:r w:rsidR="00B77881">
              <w:rPr>
                <w:rFonts w:ascii="Times New Roman" w:hAnsi="Times New Roman" w:cs="Times New Roman"/>
              </w:rPr>
              <w:t>deposit</w:t>
            </w:r>
            <w:r w:rsidRPr="00EE062F">
              <w:rPr>
                <w:rFonts w:ascii="Times New Roman" w:hAnsi="Times New Roman" w:cs="Times New Roman"/>
              </w:rPr>
              <w:t xml:space="preserve"> D+P</w:t>
            </w:r>
          </w:p>
          <w:p w:rsidR="00153053" w:rsidRPr="00290A9B" w:rsidRDefault="00EE062F" w:rsidP="00EE062F">
            <w:pPr>
              <w:rPr>
                <w:rFonts w:ascii="Times New Roman" w:hAnsi="Times New Roman" w:cs="Times New Roman"/>
              </w:rPr>
            </w:pPr>
            <w:r w:rsidRPr="00EE062F">
              <w:rPr>
                <w:rFonts w:ascii="Times New Roman" w:hAnsi="Times New Roman" w:cs="Times New Roman"/>
                <w:lang w:val="fr-FR"/>
              </w:rPr>
              <w:t>Outside terrace</w:t>
            </w:r>
          </w:p>
        </w:tc>
        <w:tc>
          <w:tcPr>
            <w:tcW w:w="992"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145</w:t>
            </w:r>
          </w:p>
          <w:p w:rsidR="00153053" w:rsidRPr="00290A9B" w:rsidRDefault="00153053" w:rsidP="00405C43">
            <w:pPr>
              <w:rPr>
                <w:rFonts w:ascii="Times New Roman" w:hAnsi="Times New Roman" w:cs="Times New Roman"/>
              </w:rPr>
            </w:pPr>
            <w:r w:rsidRPr="00290A9B">
              <w:rPr>
                <w:rFonts w:ascii="Times New Roman" w:hAnsi="Times New Roman" w:cs="Times New Roman"/>
              </w:rPr>
              <w:t>335</w:t>
            </w:r>
          </w:p>
          <w:p w:rsidR="00153053" w:rsidRPr="00290A9B" w:rsidRDefault="00153053" w:rsidP="00405C43">
            <w:pPr>
              <w:rPr>
                <w:rFonts w:ascii="Times New Roman" w:hAnsi="Times New Roman" w:cs="Times New Roman"/>
                <w:color w:val="C0504D" w:themeColor="accent2"/>
              </w:rPr>
            </w:pPr>
            <w:r w:rsidRPr="00290A9B">
              <w:rPr>
                <w:rFonts w:ascii="Times New Roman" w:hAnsi="Times New Roman" w:cs="Times New Roman"/>
                <w:color w:val="C0504D" w:themeColor="accent2"/>
              </w:rPr>
              <w:t>180</w:t>
            </w: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38</w:t>
            </w:r>
          </w:p>
        </w:tc>
        <w:tc>
          <w:tcPr>
            <w:tcW w:w="3392" w:type="dxa"/>
          </w:tcPr>
          <w:p w:rsidR="00153053" w:rsidRPr="00153053" w:rsidRDefault="00153053" w:rsidP="00BC7789">
            <w:pPr>
              <w:rPr>
                <w:rFonts w:ascii="Times New Roman" w:hAnsi="Times New Roman" w:cs="Times New Roman"/>
              </w:rPr>
            </w:pPr>
            <w:r w:rsidRPr="00153053">
              <w:rPr>
                <w:rFonts w:ascii="Times New Roman" w:hAnsi="Times New Roman" w:cs="Times New Roman"/>
              </w:rPr>
              <w:t>Performance hall 90 seats</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160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39</w:t>
            </w:r>
          </w:p>
        </w:tc>
        <w:tc>
          <w:tcPr>
            <w:tcW w:w="3392" w:type="dxa"/>
          </w:tcPr>
          <w:p w:rsidR="00153053" w:rsidRPr="00153053" w:rsidRDefault="00B67B33" w:rsidP="00BC7789">
            <w:pPr>
              <w:rPr>
                <w:rFonts w:ascii="Times New Roman" w:hAnsi="Times New Roman" w:cs="Times New Roman"/>
              </w:rPr>
            </w:pPr>
            <w:r>
              <w:rPr>
                <w:rFonts w:ascii="Times New Roman" w:hAnsi="Times New Roman" w:cs="Times New Roman"/>
              </w:rPr>
              <w:t>Basement</w:t>
            </w:r>
            <w:r w:rsidR="00153053" w:rsidRPr="00153053">
              <w:rPr>
                <w:rFonts w:ascii="Times New Roman" w:hAnsi="Times New Roman" w:cs="Times New Roman"/>
              </w:rPr>
              <w:t xml:space="preserve"> parking </w:t>
            </w:r>
            <w:r>
              <w:rPr>
                <w:rFonts w:ascii="Times New Roman" w:hAnsi="Times New Roman" w:cs="Times New Roman"/>
              </w:rPr>
              <w:t xml:space="preserve">places </w:t>
            </w:r>
            <w:r w:rsidR="00153053" w:rsidRPr="00153053">
              <w:rPr>
                <w:rFonts w:ascii="Times New Roman" w:hAnsi="Times New Roman" w:cs="Times New Roman"/>
              </w:rPr>
              <w:t>for 30 cars</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1100</w:t>
            </w:r>
          </w:p>
        </w:tc>
        <w:tc>
          <w:tcPr>
            <w:tcW w:w="2923" w:type="dxa"/>
          </w:tcPr>
          <w:p w:rsidR="00153053" w:rsidRPr="00290A9B" w:rsidRDefault="00153053" w:rsidP="00405C43">
            <w:pPr>
              <w:rPr>
                <w:rFonts w:ascii="Times New Roman" w:hAnsi="Times New Roman" w:cs="Times New Roman"/>
              </w:rPr>
            </w:pPr>
          </w:p>
        </w:tc>
        <w:tc>
          <w:tcPr>
            <w:tcW w:w="992" w:type="dxa"/>
          </w:tcPr>
          <w:p w:rsidR="00153053" w:rsidRPr="00290A9B" w:rsidRDefault="00153053" w:rsidP="00405C43">
            <w:pPr>
              <w:rPr>
                <w:rFonts w:ascii="Times New Roman" w:hAnsi="Times New Roman" w:cs="Times New Roman"/>
              </w:rPr>
            </w:pPr>
          </w:p>
        </w:tc>
      </w:tr>
      <w:tr w:rsidR="00153053" w:rsidRPr="007725A8"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40</w:t>
            </w:r>
          </w:p>
        </w:tc>
        <w:tc>
          <w:tcPr>
            <w:tcW w:w="3392" w:type="dxa"/>
          </w:tcPr>
          <w:p w:rsidR="00153053" w:rsidRPr="00153053" w:rsidRDefault="00153053" w:rsidP="00BC7789">
            <w:pPr>
              <w:rPr>
                <w:rFonts w:ascii="Times New Roman" w:hAnsi="Times New Roman" w:cs="Times New Roman"/>
              </w:rPr>
            </w:pPr>
            <w:r w:rsidRPr="00153053">
              <w:rPr>
                <w:rFonts w:ascii="Times New Roman" w:hAnsi="Times New Roman" w:cs="Times New Roman"/>
              </w:rPr>
              <w:t>Accesses</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2525</w:t>
            </w:r>
          </w:p>
        </w:tc>
        <w:tc>
          <w:tcPr>
            <w:tcW w:w="2923" w:type="dxa"/>
          </w:tcPr>
          <w:p w:rsidR="00153053" w:rsidRPr="00EE062F" w:rsidRDefault="00EE062F" w:rsidP="00405C43">
            <w:pPr>
              <w:rPr>
                <w:rFonts w:ascii="Times New Roman" w:hAnsi="Times New Roman" w:cs="Times New Roman"/>
              </w:rPr>
            </w:pPr>
            <w:r w:rsidRPr="00EE062F">
              <w:rPr>
                <w:rFonts w:ascii="Times New Roman" w:hAnsi="Times New Roman" w:cs="Times New Roman"/>
              </w:rPr>
              <w:t>Corridors, light fountains</w:t>
            </w:r>
            <w:r w:rsidR="00B77881">
              <w:t xml:space="preserve"> </w:t>
            </w:r>
            <w:r w:rsidR="00B77881">
              <w:rPr>
                <w:rFonts w:ascii="Times New Roman" w:hAnsi="Times New Roman" w:cs="Times New Roman"/>
              </w:rPr>
              <w:t>elevator hallways</w:t>
            </w:r>
            <w:r w:rsidRPr="00EE062F">
              <w:rPr>
                <w:rFonts w:ascii="Times New Roman" w:hAnsi="Times New Roman" w:cs="Times New Roman"/>
              </w:rPr>
              <w:t>, stairs, entrance area, Lobby, Expo, Relax</w:t>
            </w:r>
          </w:p>
        </w:tc>
        <w:tc>
          <w:tcPr>
            <w:tcW w:w="992" w:type="dxa"/>
          </w:tcPr>
          <w:p w:rsidR="00153053" w:rsidRPr="00EE062F" w:rsidRDefault="00153053" w:rsidP="00405C43">
            <w:pPr>
              <w:rPr>
                <w:rFonts w:ascii="Times New Roman" w:hAnsi="Times New Roman" w:cs="Times New Roman"/>
              </w:rPr>
            </w:pP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41</w:t>
            </w:r>
          </w:p>
        </w:tc>
        <w:tc>
          <w:tcPr>
            <w:tcW w:w="3392" w:type="dxa"/>
          </w:tcPr>
          <w:p w:rsidR="00153053" w:rsidRPr="00153053" w:rsidRDefault="00153053" w:rsidP="000C2335">
            <w:pPr>
              <w:rPr>
                <w:rFonts w:ascii="Times New Roman" w:hAnsi="Times New Roman" w:cs="Times New Roman"/>
              </w:rPr>
            </w:pPr>
            <w:r w:rsidRPr="00153053">
              <w:rPr>
                <w:rFonts w:ascii="Times New Roman" w:hAnsi="Times New Roman" w:cs="Times New Roman"/>
              </w:rPr>
              <w:t xml:space="preserve">Conference </w:t>
            </w:r>
            <w:r w:rsidR="00B77881" w:rsidRPr="00153053">
              <w:rPr>
                <w:rFonts w:ascii="Times New Roman" w:hAnsi="Times New Roman" w:cs="Times New Roman"/>
              </w:rPr>
              <w:t>Rooms</w:t>
            </w:r>
          </w:p>
        </w:tc>
        <w:tc>
          <w:tcPr>
            <w:tcW w:w="996"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115</w:t>
            </w:r>
          </w:p>
        </w:tc>
        <w:tc>
          <w:tcPr>
            <w:tcW w:w="2923" w:type="dxa"/>
          </w:tcPr>
          <w:p w:rsidR="00EE062F" w:rsidRPr="00EE062F" w:rsidRDefault="00B77881" w:rsidP="00EE062F">
            <w:pPr>
              <w:rPr>
                <w:rFonts w:ascii="Times New Roman" w:hAnsi="Times New Roman" w:cs="Times New Roman"/>
                <w:lang w:val="fr-FR"/>
              </w:rPr>
            </w:pPr>
            <w:r>
              <w:rPr>
                <w:rFonts w:ascii="Times New Roman" w:hAnsi="Times New Roman" w:cs="Times New Roman"/>
                <w:lang w:val="fr-FR"/>
              </w:rPr>
              <w:t>Protocol</w:t>
            </w:r>
            <w:r w:rsidR="00EE062F" w:rsidRPr="00EE062F">
              <w:rPr>
                <w:rFonts w:ascii="Times New Roman" w:hAnsi="Times New Roman" w:cs="Times New Roman"/>
                <w:lang w:val="fr-FR"/>
              </w:rPr>
              <w:t xml:space="preserve"> hall at the entrance</w:t>
            </w:r>
          </w:p>
          <w:p w:rsidR="00153053" w:rsidRPr="002F4D95" w:rsidRDefault="00EE062F" w:rsidP="00EE062F">
            <w:pPr>
              <w:rPr>
                <w:rFonts w:ascii="Times New Roman" w:hAnsi="Times New Roman" w:cs="Times New Roman"/>
                <w:lang w:val="fr-FR"/>
              </w:rPr>
            </w:pPr>
            <w:r w:rsidRPr="00EE062F">
              <w:rPr>
                <w:rFonts w:ascii="Times New Roman" w:hAnsi="Times New Roman" w:cs="Times New Roman"/>
                <w:lang w:val="fr-FR"/>
              </w:rPr>
              <w:t>Managers meeting room</w:t>
            </w:r>
          </w:p>
        </w:tc>
        <w:tc>
          <w:tcPr>
            <w:tcW w:w="992"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45</w:t>
            </w:r>
          </w:p>
          <w:p w:rsidR="00153053" w:rsidRPr="00290A9B" w:rsidRDefault="00153053" w:rsidP="00405C43">
            <w:pPr>
              <w:rPr>
                <w:rFonts w:ascii="Times New Roman" w:hAnsi="Times New Roman" w:cs="Times New Roman"/>
              </w:rPr>
            </w:pPr>
            <w:r w:rsidRPr="00290A9B">
              <w:rPr>
                <w:rFonts w:ascii="Times New Roman" w:hAnsi="Times New Roman" w:cs="Times New Roman"/>
              </w:rPr>
              <w:t>70</w:t>
            </w:r>
          </w:p>
        </w:tc>
      </w:tr>
      <w:tr w:rsidR="00153053" w:rsidRPr="00290A9B" w:rsidTr="00405C43">
        <w:tc>
          <w:tcPr>
            <w:tcW w:w="578"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42</w:t>
            </w:r>
          </w:p>
        </w:tc>
        <w:tc>
          <w:tcPr>
            <w:tcW w:w="3392" w:type="dxa"/>
          </w:tcPr>
          <w:p w:rsidR="00153053" w:rsidRPr="00153053" w:rsidRDefault="00153053" w:rsidP="000C2335">
            <w:pPr>
              <w:rPr>
                <w:rFonts w:ascii="Times New Roman" w:hAnsi="Times New Roman" w:cs="Times New Roman"/>
              </w:rPr>
            </w:pPr>
            <w:r w:rsidRPr="00153053">
              <w:rPr>
                <w:rFonts w:ascii="Times New Roman" w:hAnsi="Times New Roman" w:cs="Times New Roman"/>
              </w:rPr>
              <w:t>Servers</w:t>
            </w:r>
          </w:p>
        </w:tc>
        <w:tc>
          <w:tcPr>
            <w:tcW w:w="996" w:type="dxa"/>
          </w:tcPr>
          <w:p w:rsidR="00153053" w:rsidRPr="00290A9B" w:rsidRDefault="00153053" w:rsidP="00405C43">
            <w:pPr>
              <w:rPr>
                <w:rFonts w:ascii="Times New Roman" w:hAnsi="Times New Roman" w:cs="Times New Roman"/>
              </w:rPr>
            </w:pPr>
            <w:r>
              <w:rPr>
                <w:rFonts w:ascii="Times New Roman" w:hAnsi="Times New Roman" w:cs="Times New Roman"/>
              </w:rPr>
              <w:t>205</w:t>
            </w:r>
          </w:p>
        </w:tc>
        <w:tc>
          <w:tcPr>
            <w:tcW w:w="2923" w:type="dxa"/>
          </w:tcPr>
          <w:p w:rsidR="007352A5" w:rsidRPr="007352A5" w:rsidRDefault="007352A5" w:rsidP="007352A5">
            <w:pPr>
              <w:rPr>
                <w:rFonts w:ascii="Times New Roman" w:hAnsi="Times New Roman" w:cs="Times New Roman"/>
                <w:lang w:val="fr-FR"/>
              </w:rPr>
            </w:pPr>
            <w:r w:rsidRPr="007352A5">
              <w:rPr>
                <w:rFonts w:ascii="Times New Roman" w:hAnsi="Times New Roman" w:cs="Times New Roman"/>
                <w:lang w:val="fr-FR"/>
              </w:rPr>
              <w:t>At the entertainment studio</w:t>
            </w:r>
          </w:p>
          <w:p w:rsidR="00153053" w:rsidRPr="002F4D95" w:rsidRDefault="007352A5" w:rsidP="007352A5">
            <w:pPr>
              <w:rPr>
                <w:rFonts w:ascii="Times New Roman" w:hAnsi="Times New Roman" w:cs="Times New Roman"/>
                <w:lang w:val="fr-FR"/>
              </w:rPr>
            </w:pPr>
            <w:r w:rsidRPr="007352A5">
              <w:rPr>
                <w:rFonts w:ascii="Times New Roman" w:hAnsi="Times New Roman" w:cs="Times New Roman"/>
                <w:lang w:val="fr-FR"/>
              </w:rPr>
              <w:t>At the news studio</w:t>
            </w:r>
          </w:p>
        </w:tc>
        <w:tc>
          <w:tcPr>
            <w:tcW w:w="992" w:type="dxa"/>
          </w:tcPr>
          <w:p w:rsidR="00153053" w:rsidRPr="00290A9B" w:rsidRDefault="00153053" w:rsidP="00405C43">
            <w:pPr>
              <w:rPr>
                <w:rFonts w:ascii="Times New Roman" w:hAnsi="Times New Roman" w:cs="Times New Roman"/>
              </w:rPr>
            </w:pPr>
            <w:r w:rsidRPr="00290A9B">
              <w:rPr>
                <w:rFonts w:ascii="Times New Roman" w:hAnsi="Times New Roman" w:cs="Times New Roman"/>
              </w:rPr>
              <w:t>190</w:t>
            </w:r>
          </w:p>
          <w:p w:rsidR="00153053" w:rsidRPr="00290A9B" w:rsidRDefault="00153053" w:rsidP="00405C43">
            <w:pPr>
              <w:rPr>
                <w:rFonts w:ascii="Times New Roman" w:hAnsi="Times New Roman" w:cs="Times New Roman"/>
              </w:rPr>
            </w:pPr>
            <w:r w:rsidRPr="00290A9B">
              <w:rPr>
                <w:rFonts w:ascii="Times New Roman" w:hAnsi="Times New Roman" w:cs="Times New Roman"/>
              </w:rPr>
              <w:t>15</w:t>
            </w:r>
          </w:p>
        </w:tc>
      </w:tr>
      <w:tr w:rsidR="002F4D95" w:rsidRPr="00290A9B" w:rsidTr="00405C43">
        <w:tc>
          <w:tcPr>
            <w:tcW w:w="578"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43</w:t>
            </w:r>
          </w:p>
        </w:tc>
        <w:tc>
          <w:tcPr>
            <w:tcW w:w="3392" w:type="dxa"/>
          </w:tcPr>
          <w:p w:rsidR="002F4D95" w:rsidRPr="00290A9B" w:rsidRDefault="00EE062F" w:rsidP="00405C43">
            <w:pPr>
              <w:rPr>
                <w:rFonts w:ascii="Times New Roman" w:hAnsi="Times New Roman" w:cs="Times New Roman"/>
              </w:rPr>
            </w:pPr>
            <w:r w:rsidRPr="00EE062F">
              <w:rPr>
                <w:rFonts w:ascii="Times New Roman" w:hAnsi="Times New Roman" w:cs="Times New Roman"/>
              </w:rPr>
              <w:t>Security service</w:t>
            </w:r>
          </w:p>
        </w:tc>
        <w:tc>
          <w:tcPr>
            <w:tcW w:w="996" w:type="dxa"/>
          </w:tcPr>
          <w:p w:rsidR="002F4D95" w:rsidRPr="00290A9B" w:rsidRDefault="002F4D95" w:rsidP="00405C43">
            <w:pPr>
              <w:rPr>
                <w:rFonts w:ascii="Times New Roman" w:hAnsi="Times New Roman" w:cs="Times New Roman"/>
              </w:rPr>
            </w:pPr>
            <w:r w:rsidRPr="00290A9B">
              <w:rPr>
                <w:rFonts w:ascii="Times New Roman" w:hAnsi="Times New Roman" w:cs="Times New Roman"/>
              </w:rPr>
              <w:t>65</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r w:rsidR="00EE062F" w:rsidRPr="00290A9B" w:rsidTr="00405C43">
        <w:tc>
          <w:tcPr>
            <w:tcW w:w="578" w:type="dxa"/>
          </w:tcPr>
          <w:p w:rsidR="00EE062F" w:rsidRPr="00290A9B" w:rsidRDefault="00EE062F" w:rsidP="00405C43">
            <w:pPr>
              <w:rPr>
                <w:rFonts w:ascii="Times New Roman" w:hAnsi="Times New Roman" w:cs="Times New Roman"/>
              </w:rPr>
            </w:pPr>
            <w:r w:rsidRPr="00290A9B">
              <w:rPr>
                <w:rFonts w:ascii="Times New Roman" w:hAnsi="Times New Roman" w:cs="Times New Roman"/>
              </w:rPr>
              <w:t>44</w:t>
            </w:r>
          </w:p>
        </w:tc>
        <w:tc>
          <w:tcPr>
            <w:tcW w:w="3392" w:type="dxa"/>
          </w:tcPr>
          <w:p w:rsidR="00EE062F" w:rsidRPr="00EE062F" w:rsidRDefault="00EE062F" w:rsidP="00EE062F">
            <w:pPr>
              <w:rPr>
                <w:rFonts w:ascii="Times New Roman" w:hAnsi="Times New Roman" w:cs="Times New Roman"/>
              </w:rPr>
            </w:pPr>
            <w:r w:rsidRPr="00EE062F">
              <w:rPr>
                <w:rFonts w:ascii="Times New Roman" w:hAnsi="Times New Roman" w:cs="Times New Roman"/>
              </w:rPr>
              <w:t xml:space="preserve">Sanitary groups + cleaning </w:t>
            </w:r>
          </w:p>
        </w:tc>
        <w:tc>
          <w:tcPr>
            <w:tcW w:w="996" w:type="dxa"/>
          </w:tcPr>
          <w:p w:rsidR="00EE062F" w:rsidRPr="00290A9B" w:rsidRDefault="00EE062F" w:rsidP="00405C43">
            <w:pPr>
              <w:rPr>
                <w:rFonts w:ascii="Times New Roman" w:hAnsi="Times New Roman" w:cs="Times New Roman"/>
              </w:rPr>
            </w:pPr>
            <w:r w:rsidRPr="00290A9B">
              <w:rPr>
                <w:rFonts w:ascii="Times New Roman" w:hAnsi="Times New Roman" w:cs="Times New Roman"/>
              </w:rPr>
              <w:t>500</w:t>
            </w:r>
          </w:p>
        </w:tc>
        <w:tc>
          <w:tcPr>
            <w:tcW w:w="2923" w:type="dxa"/>
          </w:tcPr>
          <w:p w:rsidR="00EE062F" w:rsidRPr="00290A9B" w:rsidRDefault="00EE062F" w:rsidP="00405C43">
            <w:pPr>
              <w:rPr>
                <w:rFonts w:ascii="Times New Roman" w:hAnsi="Times New Roman" w:cs="Times New Roman"/>
              </w:rPr>
            </w:pPr>
          </w:p>
        </w:tc>
        <w:tc>
          <w:tcPr>
            <w:tcW w:w="992" w:type="dxa"/>
          </w:tcPr>
          <w:p w:rsidR="00EE062F" w:rsidRPr="00290A9B" w:rsidRDefault="00EE062F" w:rsidP="00405C43">
            <w:pPr>
              <w:rPr>
                <w:rFonts w:ascii="Times New Roman" w:hAnsi="Times New Roman" w:cs="Times New Roman"/>
              </w:rPr>
            </w:pPr>
          </w:p>
        </w:tc>
      </w:tr>
      <w:tr w:rsidR="007352A5" w:rsidRPr="00290A9B" w:rsidTr="00405C43">
        <w:tc>
          <w:tcPr>
            <w:tcW w:w="578" w:type="dxa"/>
          </w:tcPr>
          <w:p w:rsidR="007352A5" w:rsidRPr="00290A9B" w:rsidRDefault="007352A5" w:rsidP="00405C43">
            <w:pPr>
              <w:rPr>
                <w:rFonts w:ascii="Times New Roman" w:hAnsi="Times New Roman" w:cs="Times New Roman"/>
              </w:rPr>
            </w:pPr>
            <w:r w:rsidRPr="00290A9B">
              <w:rPr>
                <w:rFonts w:ascii="Times New Roman" w:hAnsi="Times New Roman" w:cs="Times New Roman"/>
              </w:rPr>
              <w:t>45</w:t>
            </w:r>
          </w:p>
        </w:tc>
        <w:tc>
          <w:tcPr>
            <w:tcW w:w="3392" w:type="dxa"/>
          </w:tcPr>
          <w:p w:rsidR="007352A5" w:rsidRPr="00EE062F" w:rsidRDefault="007352A5" w:rsidP="00B7288A">
            <w:pPr>
              <w:rPr>
                <w:rFonts w:ascii="Times New Roman" w:hAnsi="Times New Roman" w:cs="Times New Roman"/>
              </w:rPr>
            </w:pPr>
            <w:r w:rsidRPr="00EE062F">
              <w:rPr>
                <w:rFonts w:ascii="Times New Roman" w:hAnsi="Times New Roman" w:cs="Times New Roman"/>
              </w:rPr>
              <w:t>Gym</w:t>
            </w:r>
          </w:p>
        </w:tc>
        <w:tc>
          <w:tcPr>
            <w:tcW w:w="996" w:type="dxa"/>
          </w:tcPr>
          <w:p w:rsidR="007352A5" w:rsidRPr="00290A9B" w:rsidRDefault="007352A5" w:rsidP="00405C43">
            <w:pPr>
              <w:rPr>
                <w:rFonts w:ascii="Times New Roman" w:hAnsi="Times New Roman" w:cs="Times New Roman"/>
              </w:rPr>
            </w:pPr>
            <w:r w:rsidRPr="00290A9B">
              <w:rPr>
                <w:rFonts w:ascii="Times New Roman" w:hAnsi="Times New Roman" w:cs="Times New Roman"/>
              </w:rPr>
              <w:t>380</w:t>
            </w:r>
          </w:p>
        </w:tc>
        <w:tc>
          <w:tcPr>
            <w:tcW w:w="2923" w:type="dxa"/>
          </w:tcPr>
          <w:p w:rsidR="007352A5" w:rsidRPr="007352A5" w:rsidRDefault="007352A5" w:rsidP="00301AB4">
            <w:pPr>
              <w:rPr>
                <w:rFonts w:ascii="Times New Roman" w:hAnsi="Times New Roman" w:cs="Times New Roman"/>
                <w:lang w:val="fr-FR"/>
              </w:rPr>
            </w:pPr>
            <w:r w:rsidRPr="007352A5">
              <w:rPr>
                <w:rFonts w:ascii="Times New Roman" w:hAnsi="Times New Roman" w:cs="Times New Roman"/>
                <w:lang w:val="fr-FR"/>
              </w:rPr>
              <w:t>Multipurpose hall</w:t>
            </w:r>
          </w:p>
        </w:tc>
        <w:tc>
          <w:tcPr>
            <w:tcW w:w="992" w:type="dxa"/>
          </w:tcPr>
          <w:p w:rsidR="007352A5" w:rsidRPr="00290A9B" w:rsidRDefault="007352A5" w:rsidP="00405C43">
            <w:pPr>
              <w:rPr>
                <w:rFonts w:ascii="Times New Roman" w:hAnsi="Times New Roman" w:cs="Times New Roman"/>
              </w:rPr>
            </w:pPr>
            <w:r w:rsidRPr="00290A9B">
              <w:rPr>
                <w:rFonts w:ascii="Times New Roman" w:hAnsi="Times New Roman" w:cs="Times New Roman"/>
              </w:rPr>
              <w:t>300</w:t>
            </w:r>
          </w:p>
        </w:tc>
      </w:tr>
      <w:tr w:rsidR="007352A5" w:rsidRPr="00290A9B" w:rsidTr="00405C43">
        <w:tc>
          <w:tcPr>
            <w:tcW w:w="578" w:type="dxa"/>
          </w:tcPr>
          <w:p w:rsidR="007352A5" w:rsidRPr="00290A9B" w:rsidRDefault="007352A5" w:rsidP="00405C43">
            <w:pPr>
              <w:rPr>
                <w:rFonts w:ascii="Times New Roman" w:hAnsi="Times New Roman" w:cs="Times New Roman"/>
              </w:rPr>
            </w:pPr>
          </w:p>
        </w:tc>
        <w:tc>
          <w:tcPr>
            <w:tcW w:w="3392" w:type="dxa"/>
          </w:tcPr>
          <w:p w:rsidR="007352A5" w:rsidRPr="00290A9B" w:rsidRDefault="007352A5" w:rsidP="00405C43">
            <w:pPr>
              <w:rPr>
                <w:rFonts w:ascii="Times New Roman" w:hAnsi="Times New Roman" w:cs="Times New Roman"/>
              </w:rPr>
            </w:pPr>
          </w:p>
        </w:tc>
        <w:tc>
          <w:tcPr>
            <w:tcW w:w="996" w:type="dxa"/>
          </w:tcPr>
          <w:p w:rsidR="007352A5" w:rsidRPr="00290A9B" w:rsidRDefault="007352A5" w:rsidP="00405C43">
            <w:pPr>
              <w:rPr>
                <w:rFonts w:ascii="Times New Roman" w:hAnsi="Times New Roman" w:cs="Times New Roman"/>
              </w:rPr>
            </w:pPr>
          </w:p>
        </w:tc>
        <w:tc>
          <w:tcPr>
            <w:tcW w:w="2923" w:type="dxa"/>
          </w:tcPr>
          <w:p w:rsidR="007352A5" w:rsidRPr="007352A5" w:rsidRDefault="007352A5" w:rsidP="00301AB4">
            <w:pPr>
              <w:rPr>
                <w:rFonts w:ascii="Times New Roman" w:hAnsi="Times New Roman" w:cs="Times New Roman"/>
                <w:lang w:val="fr-FR"/>
              </w:rPr>
            </w:pPr>
            <w:r w:rsidRPr="007352A5">
              <w:rPr>
                <w:rFonts w:ascii="Times New Roman" w:hAnsi="Times New Roman" w:cs="Times New Roman"/>
                <w:lang w:val="fr-FR"/>
              </w:rPr>
              <w:t xml:space="preserve">Changing rooms, sanitary </w:t>
            </w:r>
            <w:r w:rsidRPr="007352A5">
              <w:rPr>
                <w:rFonts w:ascii="Times New Roman" w:hAnsi="Times New Roman" w:cs="Times New Roman"/>
                <w:lang w:val="fr-FR"/>
              </w:rPr>
              <w:lastRenderedPageBreak/>
              <w:t>groups</w:t>
            </w:r>
          </w:p>
        </w:tc>
        <w:tc>
          <w:tcPr>
            <w:tcW w:w="992" w:type="dxa"/>
          </w:tcPr>
          <w:p w:rsidR="007352A5" w:rsidRPr="00290A9B" w:rsidRDefault="007352A5" w:rsidP="00405C43">
            <w:pPr>
              <w:rPr>
                <w:rFonts w:ascii="Times New Roman" w:hAnsi="Times New Roman" w:cs="Times New Roman"/>
              </w:rPr>
            </w:pPr>
            <w:r w:rsidRPr="00290A9B">
              <w:rPr>
                <w:rFonts w:ascii="Times New Roman" w:hAnsi="Times New Roman" w:cs="Times New Roman"/>
              </w:rPr>
              <w:lastRenderedPageBreak/>
              <w:t>80</w:t>
            </w:r>
          </w:p>
        </w:tc>
      </w:tr>
      <w:tr w:rsidR="002F4D95" w:rsidRPr="00290A9B" w:rsidTr="00405C43">
        <w:tc>
          <w:tcPr>
            <w:tcW w:w="578" w:type="dxa"/>
          </w:tcPr>
          <w:p w:rsidR="002F4D95" w:rsidRPr="00290A9B" w:rsidRDefault="002F4D95" w:rsidP="00405C43">
            <w:pPr>
              <w:rPr>
                <w:rFonts w:ascii="Times New Roman" w:hAnsi="Times New Roman" w:cs="Times New Roman"/>
              </w:rPr>
            </w:pPr>
          </w:p>
        </w:tc>
        <w:tc>
          <w:tcPr>
            <w:tcW w:w="3392" w:type="dxa"/>
          </w:tcPr>
          <w:p w:rsidR="002F4D95" w:rsidRPr="00676A4B" w:rsidRDefault="00EE062F" w:rsidP="00405C43">
            <w:pPr>
              <w:rPr>
                <w:rFonts w:ascii="Times New Roman" w:hAnsi="Times New Roman" w:cs="Times New Roman"/>
                <w:b/>
              </w:rPr>
            </w:pPr>
            <w:r w:rsidRPr="00EE062F">
              <w:rPr>
                <w:rFonts w:ascii="Times New Roman" w:hAnsi="Times New Roman" w:cs="Times New Roman"/>
                <w:b/>
              </w:rPr>
              <w:t>Total usable area</w:t>
            </w:r>
          </w:p>
        </w:tc>
        <w:tc>
          <w:tcPr>
            <w:tcW w:w="996" w:type="dxa"/>
          </w:tcPr>
          <w:p w:rsidR="002F4D95" w:rsidRDefault="002F4D95" w:rsidP="00405C43">
            <w:pPr>
              <w:rPr>
                <w:rFonts w:ascii="Times New Roman" w:hAnsi="Times New Roman" w:cs="Times New Roman"/>
                <w:b/>
              </w:rPr>
            </w:pPr>
            <w:r>
              <w:rPr>
                <w:rFonts w:ascii="Times New Roman" w:hAnsi="Times New Roman" w:cs="Times New Roman"/>
                <w:b/>
              </w:rPr>
              <w:t>10 725</w:t>
            </w:r>
          </w:p>
          <w:p w:rsidR="002F4D95" w:rsidRPr="00676A4B" w:rsidRDefault="00EE062F" w:rsidP="00405C43">
            <w:pPr>
              <w:rPr>
                <w:rFonts w:ascii="Times New Roman" w:hAnsi="Times New Roman" w:cs="Times New Roman"/>
                <w:b/>
              </w:rPr>
            </w:pPr>
            <w:r w:rsidRPr="002F4D95">
              <w:rPr>
                <w:rFonts w:ascii="Times New Roman" w:hAnsi="Times New Roman" w:cs="Times New Roman"/>
                <w:b/>
              </w:rPr>
              <w:t>sq. m</w:t>
            </w:r>
          </w:p>
        </w:tc>
        <w:tc>
          <w:tcPr>
            <w:tcW w:w="2923" w:type="dxa"/>
          </w:tcPr>
          <w:p w:rsidR="002F4D95" w:rsidRPr="00290A9B" w:rsidRDefault="002F4D95" w:rsidP="00405C43">
            <w:pPr>
              <w:rPr>
                <w:rFonts w:ascii="Times New Roman" w:hAnsi="Times New Roman" w:cs="Times New Roman"/>
              </w:rPr>
            </w:pPr>
          </w:p>
        </w:tc>
        <w:tc>
          <w:tcPr>
            <w:tcW w:w="992" w:type="dxa"/>
          </w:tcPr>
          <w:p w:rsidR="002F4D95" w:rsidRPr="00290A9B" w:rsidRDefault="002F4D95" w:rsidP="00405C43">
            <w:pPr>
              <w:rPr>
                <w:rFonts w:ascii="Times New Roman" w:hAnsi="Times New Roman" w:cs="Times New Roman"/>
              </w:rPr>
            </w:pPr>
          </w:p>
        </w:tc>
      </w:tr>
    </w:tbl>
    <w:p w:rsidR="005248FA" w:rsidRPr="009B0109" w:rsidRDefault="005248FA" w:rsidP="005248FA">
      <w:pPr>
        <w:jc w:val="both"/>
        <w:rPr>
          <w:rFonts w:ascii="Times New Roman" w:hAnsi="Times New Roman" w:cs="Times New Roman"/>
          <w:i/>
          <w:sz w:val="24"/>
          <w:szCs w:val="24"/>
          <w:lang w:val="en-US"/>
        </w:rPr>
      </w:pPr>
      <w:r w:rsidRPr="009B0109">
        <w:rPr>
          <w:rFonts w:ascii="Times New Roman" w:hAnsi="Times New Roman" w:cs="Times New Roman"/>
          <w:b/>
          <w:sz w:val="24"/>
          <w:szCs w:val="24"/>
          <w:lang w:val="en-US"/>
        </w:rPr>
        <w:t>Note</w:t>
      </w:r>
      <w:r w:rsidRPr="005248FA">
        <w:rPr>
          <w:rFonts w:ascii="Times New Roman" w:hAnsi="Times New Roman" w:cs="Times New Roman"/>
          <w:sz w:val="24"/>
          <w:szCs w:val="24"/>
          <w:lang w:val="en-US"/>
        </w:rPr>
        <w:t xml:space="preserve">: </w:t>
      </w:r>
      <w:r w:rsidRPr="009B0109">
        <w:rPr>
          <w:rFonts w:ascii="Times New Roman" w:hAnsi="Times New Roman" w:cs="Times New Roman"/>
          <w:i/>
          <w:sz w:val="24"/>
          <w:szCs w:val="24"/>
          <w:lang w:val="en-US"/>
        </w:rPr>
        <w:t>The more detailed distribution of the main functions on surfaces will be presented in the specification at the stage of negotiations with the winners of the competition for the stage of designing the Execution Documentation.</w:t>
      </w:r>
    </w:p>
    <w:p w:rsidR="005248FA" w:rsidRPr="005248FA" w:rsidRDefault="005248FA" w:rsidP="005248FA">
      <w:pPr>
        <w:jc w:val="both"/>
        <w:rPr>
          <w:rFonts w:ascii="Times New Roman" w:hAnsi="Times New Roman" w:cs="Times New Roman"/>
          <w:sz w:val="24"/>
          <w:szCs w:val="24"/>
          <w:lang w:val="en-US"/>
        </w:rPr>
      </w:pPr>
      <w:r w:rsidRPr="005248FA">
        <w:rPr>
          <w:rFonts w:ascii="Times New Roman" w:hAnsi="Times New Roman" w:cs="Times New Roman"/>
          <w:sz w:val="24"/>
          <w:szCs w:val="24"/>
          <w:lang w:val="en-US"/>
        </w:rPr>
        <w:t xml:space="preserve">FINAL </w:t>
      </w:r>
      <w:r w:rsidR="00114DBC">
        <w:rPr>
          <w:rFonts w:ascii="Times New Roman" w:hAnsi="Times New Roman" w:cs="Times New Roman"/>
          <w:sz w:val="24"/>
          <w:szCs w:val="24"/>
          <w:lang w:val="en-US"/>
        </w:rPr>
        <w:t>PROVISIONS</w:t>
      </w:r>
    </w:p>
    <w:p w:rsidR="005248FA" w:rsidRPr="005248FA" w:rsidRDefault="005248FA" w:rsidP="005248FA">
      <w:pPr>
        <w:jc w:val="both"/>
        <w:rPr>
          <w:rFonts w:ascii="Times New Roman" w:hAnsi="Times New Roman" w:cs="Times New Roman"/>
          <w:sz w:val="24"/>
          <w:szCs w:val="24"/>
          <w:lang w:val="en-US"/>
        </w:rPr>
      </w:pPr>
      <w:r w:rsidRPr="005248FA">
        <w:rPr>
          <w:rFonts w:ascii="Times New Roman" w:hAnsi="Times New Roman" w:cs="Times New Roman"/>
          <w:sz w:val="24"/>
          <w:szCs w:val="24"/>
          <w:lang w:val="en-US"/>
        </w:rPr>
        <w:t>ELABORATION AND PRESENTATION OF THE SOLUTION</w:t>
      </w:r>
    </w:p>
    <w:p w:rsidR="005248FA" w:rsidRPr="005248FA" w:rsidRDefault="005248FA" w:rsidP="009F5EB7">
      <w:pPr>
        <w:ind w:firstLine="708"/>
        <w:jc w:val="both"/>
        <w:rPr>
          <w:rFonts w:ascii="Times New Roman" w:hAnsi="Times New Roman" w:cs="Times New Roman"/>
          <w:sz w:val="24"/>
          <w:szCs w:val="24"/>
          <w:lang w:val="en-US"/>
        </w:rPr>
      </w:pPr>
      <w:r w:rsidRPr="005248FA">
        <w:rPr>
          <w:rFonts w:ascii="Times New Roman" w:hAnsi="Times New Roman" w:cs="Times New Roman"/>
          <w:sz w:val="24"/>
          <w:szCs w:val="24"/>
          <w:lang w:val="en-US"/>
        </w:rPr>
        <w:t xml:space="preserve">When creating the solution, the calculation parameters of the constructive elements and the resistance structure for the seismicity of 8 degrees can be considered. The report of the geological investigations and the town planning certificates with the technical conditions for connection to the external networks will be made available to the Designer at a later </w:t>
      </w:r>
      <w:r w:rsidR="00C64A2A">
        <w:rPr>
          <w:rFonts w:ascii="Times New Roman" w:hAnsi="Times New Roman" w:cs="Times New Roman"/>
          <w:sz w:val="24"/>
          <w:szCs w:val="24"/>
          <w:lang w:val="en-US"/>
        </w:rPr>
        <w:t>phase</w:t>
      </w:r>
      <w:r w:rsidRPr="005248FA">
        <w:rPr>
          <w:rFonts w:ascii="Times New Roman" w:hAnsi="Times New Roman" w:cs="Times New Roman"/>
          <w:sz w:val="24"/>
          <w:szCs w:val="24"/>
          <w:lang w:val="en-US"/>
        </w:rPr>
        <w:t>.</w:t>
      </w:r>
    </w:p>
    <w:p w:rsidR="005248FA" w:rsidRPr="005248FA" w:rsidRDefault="005248FA" w:rsidP="009F5EB7">
      <w:pPr>
        <w:ind w:firstLine="708"/>
        <w:jc w:val="both"/>
        <w:rPr>
          <w:rFonts w:ascii="Times New Roman" w:hAnsi="Times New Roman" w:cs="Times New Roman"/>
          <w:sz w:val="24"/>
          <w:szCs w:val="24"/>
          <w:lang w:val="en-US"/>
        </w:rPr>
      </w:pPr>
      <w:r w:rsidRPr="009B0109">
        <w:rPr>
          <w:rFonts w:ascii="Times New Roman" w:hAnsi="Times New Roman" w:cs="Times New Roman"/>
          <w:sz w:val="24"/>
          <w:szCs w:val="24"/>
          <w:lang w:val="en-US"/>
        </w:rPr>
        <w:t>A competitor can submit only one project in the competition, under the conditions provided by this regulation. The projects will be presented on A0 format sheets (max. 6 sheets), 841mm x 1189mm, which will include the following pieces:</w:t>
      </w:r>
    </w:p>
    <w:p w:rsidR="005248FA" w:rsidRDefault="005248FA" w:rsidP="00B83321">
      <w:pPr>
        <w:pStyle w:val="a4"/>
        <w:numPr>
          <w:ilvl w:val="0"/>
          <w:numId w:val="1"/>
        </w:numPr>
        <w:jc w:val="both"/>
        <w:rPr>
          <w:rFonts w:ascii="Times New Roman" w:hAnsi="Times New Roman" w:cs="Times New Roman"/>
          <w:sz w:val="24"/>
          <w:szCs w:val="24"/>
        </w:rPr>
      </w:pPr>
      <w:r w:rsidRPr="00B83321">
        <w:rPr>
          <w:rFonts w:ascii="Times New Roman" w:hAnsi="Times New Roman" w:cs="Times New Roman"/>
          <w:sz w:val="24"/>
          <w:szCs w:val="24"/>
        </w:rPr>
        <w:t>S</w:t>
      </w:r>
      <w:r w:rsidR="00D829C8" w:rsidRPr="00B83321">
        <w:rPr>
          <w:rFonts w:ascii="Times New Roman" w:hAnsi="Times New Roman" w:cs="Times New Roman"/>
          <w:sz w:val="24"/>
          <w:szCs w:val="24"/>
        </w:rPr>
        <w:t>i</w:t>
      </w:r>
      <w:r w:rsidRPr="00B83321">
        <w:rPr>
          <w:rFonts w:ascii="Times New Roman" w:hAnsi="Times New Roman" w:cs="Times New Roman"/>
          <w:sz w:val="24"/>
          <w:szCs w:val="24"/>
        </w:rPr>
        <w:t>t</w:t>
      </w:r>
      <w:r w:rsidR="00204122">
        <w:rPr>
          <w:rFonts w:ascii="Times New Roman" w:hAnsi="Times New Roman" w:cs="Times New Roman"/>
          <w:sz w:val="24"/>
          <w:szCs w:val="24"/>
        </w:rPr>
        <w:t>uation</w:t>
      </w:r>
      <w:r w:rsidR="00B83321">
        <w:rPr>
          <w:rFonts w:ascii="Times New Roman" w:hAnsi="Times New Roman" w:cs="Times New Roman"/>
          <w:sz w:val="24"/>
          <w:szCs w:val="24"/>
        </w:rPr>
        <w:t xml:space="preserve"> </w:t>
      </w:r>
      <w:r w:rsidRPr="00B83321">
        <w:rPr>
          <w:rFonts w:ascii="Times New Roman" w:hAnsi="Times New Roman" w:cs="Times New Roman"/>
          <w:sz w:val="24"/>
          <w:szCs w:val="24"/>
        </w:rPr>
        <w:t>plan scale 1:200 or 1:500, which includes:</w:t>
      </w:r>
    </w:p>
    <w:p w:rsidR="00B83321" w:rsidRPr="00B83321" w:rsidRDefault="00B83321" w:rsidP="00B83321">
      <w:pPr>
        <w:pStyle w:val="a4"/>
        <w:ind w:left="1080"/>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car accesses marking (including special vehicles) and pedestrian accesses, height regime, North indication, characteristic indices (land surface, built area, gross built area, land use coefficient (</w:t>
      </w:r>
      <w:r w:rsidR="00C21CB5">
        <w:rPr>
          <w:rFonts w:ascii="Times New Roman" w:eastAsia="Times New Roman" w:hAnsi="Times New Roman" w:cs="Times New Roman"/>
          <w:bCs/>
          <w:sz w:val="24"/>
          <w:szCs w:val="24"/>
          <w:lang w:val="ro-RO"/>
        </w:rPr>
        <w:t>in Romanian C.U.T.</w:t>
      </w:r>
      <w:r w:rsidRPr="00B83321">
        <w:rPr>
          <w:rFonts w:ascii="Times New Roman" w:eastAsia="Times New Roman" w:hAnsi="Times New Roman" w:cs="Times New Roman"/>
          <w:bCs/>
          <w:sz w:val="24"/>
          <w:szCs w:val="24"/>
          <w:lang w:val="ro-RO"/>
        </w:rPr>
        <w:t>), percentage of land occupation (</w:t>
      </w:r>
      <w:r w:rsidR="00C21CB5">
        <w:rPr>
          <w:rFonts w:ascii="Times New Roman" w:eastAsia="Times New Roman" w:hAnsi="Times New Roman" w:cs="Times New Roman"/>
          <w:bCs/>
          <w:sz w:val="24"/>
          <w:szCs w:val="24"/>
          <w:lang w:val="ro-RO"/>
        </w:rPr>
        <w:t xml:space="preserve">in Romanian </w:t>
      </w:r>
      <w:r w:rsidRPr="00B83321">
        <w:rPr>
          <w:rFonts w:ascii="Times New Roman" w:eastAsia="Times New Roman" w:hAnsi="Times New Roman" w:cs="Times New Roman"/>
          <w:bCs/>
          <w:sz w:val="24"/>
          <w:szCs w:val="24"/>
          <w:lang w:val="ro-RO"/>
        </w:rPr>
        <w:t>P.O.</w:t>
      </w:r>
      <w:r w:rsidR="00C21CB5">
        <w:rPr>
          <w:rFonts w:ascii="Times New Roman" w:eastAsia="Times New Roman" w:hAnsi="Times New Roman" w:cs="Times New Roman"/>
          <w:bCs/>
          <w:sz w:val="24"/>
          <w:szCs w:val="24"/>
          <w:lang w:val="ro-RO"/>
        </w:rPr>
        <w:t>T.</w:t>
      </w:r>
      <w:r w:rsidRPr="00B83321">
        <w:rPr>
          <w:rFonts w:ascii="Times New Roman" w:eastAsia="Times New Roman" w:hAnsi="Times New Roman" w:cs="Times New Roman"/>
          <w:bCs/>
          <w:sz w:val="24"/>
          <w:szCs w:val="24"/>
          <w:lang w:val="ro-RO"/>
        </w:rPr>
        <w:t>);</w:t>
      </w:r>
    </w:p>
    <w:p w:rsidR="00B83321" w:rsidRPr="00B83321" w:rsidRDefault="00B83321" w:rsidP="00B83321">
      <w:pPr>
        <w:pStyle w:val="a4"/>
        <w:ind w:left="1080"/>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the floor area of the constructions (existing and designed);</w:t>
      </w:r>
    </w:p>
    <w:p w:rsidR="00B83321" w:rsidRPr="00B83321" w:rsidRDefault="00B83321" w:rsidP="00B83321">
      <w:pPr>
        <w:pStyle w:val="a4"/>
        <w:ind w:left="1080"/>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xml:space="preserve">- landscaping elements (related </w:t>
      </w:r>
      <w:r w:rsidR="00C21CB5">
        <w:rPr>
          <w:rFonts w:ascii="Times New Roman" w:eastAsia="Times New Roman" w:hAnsi="Times New Roman" w:cs="Times New Roman"/>
          <w:bCs/>
          <w:sz w:val="24"/>
          <w:szCs w:val="24"/>
          <w:lang w:val="ro-RO"/>
        </w:rPr>
        <w:t xml:space="preserve">incl. from Drumul Viilor </w:t>
      </w:r>
      <w:r w:rsidRPr="00B83321">
        <w:rPr>
          <w:rFonts w:ascii="Times New Roman" w:eastAsia="Times New Roman" w:hAnsi="Times New Roman" w:cs="Times New Roman"/>
          <w:bCs/>
          <w:sz w:val="24"/>
          <w:szCs w:val="24"/>
          <w:lang w:val="ro-RO"/>
        </w:rPr>
        <w:t>and Leh Kachinski</w:t>
      </w:r>
      <w:r w:rsidR="00C21CB5">
        <w:rPr>
          <w:rFonts w:ascii="Times New Roman" w:eastAsia="Times New Roman" w:hAnsi="Times New Roman" w:cs="Times New Roman"/>
          <w:bCs/>
          <w:sz w:val="24"/>
          <w:szCs w:val="24"/>
          <w:lang w:val="ro-RO"/>
        </w:rPr>
        <w:t xml:space="preserve"> Streets</w:t>
      </w:r>
      <w:r w:rsidRPr="00B83321">
        <w:rPr>
          <w:rFonts w:ascii="Times New Roman" w:eastAsia="Times New Roman" w:hAnsi="Times New Roman" w:cs="Times New Roman"/>
          <w:bCs/>
          <w:sz w:val="24"/>
          <w:szCs w:val="24"/>
          <w:lang w:val="ro-RO"/>
        </w:rPr>
        <w:t>), (pergolas, alleys, green spaces, parking lots, security point, etc.).</w:t>
      </w:r>
    </w:p>
    <w:p w:rsidR="00B83321" w:rsidRP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xml:space="preserve">Plans on levels (ground floor with adjacent </w:t>
      </w:r>
      <w:r w:rsidR="00C21CB5" w:rsidRPr="00B83321">
        <w:rPr>
          <w:rFonts w:ascii="Times New Roman" w:eastAsia="Times New Roman" w:hAnsi="Times New Roman" w:cs="Times New Roman"/>
          <w:bCs/>
          <w:sz w:val="24"/>
          <w:szCs w:val="24"/>
          <w:lang w:val="ro-RO"/>
        </w:rPr>
        <w:t>landscaping</w:t>
      </w:r>
      <w:r w:rsidRPr="00B83321">
        <w:rPr>
          <w:rFonts w:ascii="Times New Roman" w:eastAsia="Times New Roman" w:hAnsi="Times New Roman" w:cs="Times New Roman"/>
          <w:bCs/>
          <w:sz w:val="24"/>
          <w:szCs w:val="24"/>
          <w:lang w:val="ro-RO"/>
        </w:rPr>
        <w:t>) sc. 1:200;</w:t>
      </w:r>
    </w:p>
    <w:p w:rsidR="00B83321" w:rsidRP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Characteristic sections sc. 1:200;</w:t>
      </w:r>
    </w:p>
    <w:p w:rsidR="00B83321" w:rsidRP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Facades sc.1:200;</w:t>
      </w:r>
    </w:p>
    <w:p w:rsidR="00B83321" w:rsidRPr="00C21CB5" w:rsidRDefault="00B83321" w:rsidP="00C21CB5">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Gross area</w:t>
      </w:r>
      <w:r w:rsidRPr="00C21CB5">
        <w:rPr>
          <w:rFonts w:ascii="Times New Roman" w:eastAsia="Times New Roman" w:hAnsi="Times New Roman" w:cs="Times New Roman"/>
          <w:bCs/>
          <w:sz w:val="24"/>
          <w:szCs w:val="24"/>
          <w:lang w:val="ro-RO"/>
        </w:rPr>
        <w:t xml:space="preserve"> </w:t>
      </w:r>
    </w:p>
    <w:p w:rsidR="00B83321" w:rsidRP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xml:space="preserve"> Axonometrics / perspectives at street level / aerial perspectives, characteristic for a better understanding of the solution;</w:t>
      </w:r>
    </w:p>
    <w:p w:rsidR="00B83321" w:rsidRP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 xml:space="preserve"> Other visual materials, considered to be appropriate for understanding the proposed solution;</w:t>
      </w:r>
    </w:p>
    <w:p w:rsidR="00B83321" w:rsidRDefault="00B83321" w:rsidP="00B83321">
      <w:pPr>
        <w:pStyle w:val="a4"/>
        <w:numPr>
          <w:ilvl w:val="0"/>
          <w:numId w:val="1"/>
        </w:numPr>
        <w:jc w:val="both"/>
        <w:rPr>
          <w:rFonts w:ascii="Times New Roman" w:eastAsia="Times New Roman" w:hAnsi="Times New Roman" w:cs="Times New Roman"/>
          <w:bCs/>
          <w:sz w:val="24"/>
          <w:szCs w:val="24"/>
          <w:lang w:val="ro-RO"/>
        </w:rPr>
      </w:pPr>
      <w:r w:rsidRPr="00B83321">
        <w:rPr>
          <w:rFonts w:ascii="Times New Roman" w:eastAsia="Times New Roman" w:hAnsi="Times New Roman" w:cs="Times New Roman"/>
          <w:bCs/>
          <w:sz w:val="24"/>
          <w:szCs w:val="24"/>
          <w:lang w:val="ro-RO"/>
        </w:rPr>
        <w:t>Presentation text of the proposed solution (explanatory memorandum) max. 1000 words.</w:t>
      </w:r>
    </w:p>
    <w:p w:rsidR="00B83321" w:rsidRPr="00B83321" w:rsidRDefault="00B83321" w:rsidP="00B83321">
      <w:pPr>
        <w:jc w:val="both"/>
        <w:rPr>
          <w:rFonts w:ascii="Times New Roman" w:eastAsia="Times New Roman" w:hAnsi="Times New Roman" w:cs="Times New Roman"/>
          <w:bCs/>
          <w:sz w:val="24"/>
          <w:szCs w:val="24"/>
          <w:lang w:val="ro-RO"/>
        </w:rPr>
      </w:pPr>
    </w:p>
    <w:p w:rsidR="00B83321" w:rsidRPr="00B83321" w:rsidRDefault="00B83321" w:rsidP="00B83321">
      <w:pPr>
        <w:pStyle w:val="a4"/>
        <w:ind w:left="1080"/>
        <w:jc w:val="both"/>
        <w:rPr>
          <w:rFonts w:ascii="Times New Roman" w:eastAsia="Times New Roman" w:hAnsi="Times New Roman" w:cs="Times New Roman"/>
          <w:b/>
          <w:bCs/>
          <w:sz w:val="24"/>
          <w:szCs w:val="24"/>
          <w:lang w:val="ro-RO"/>
        </w:rPr>
      </w:pPr>
      <w:r w:rsidRPr="00B83321">
        <w:rPr>
          <w:rFonts w:ascii="Times New Roman" w:eastAsia="Times New Roman" w:hAnsi="Times New Roman" w:cs="Times New Roman"/>
          <w:b/>
          <w:bCs/>
          <w:sz w:val="24"/>
          <w:szCs w:val="24"/>
          <w:lang w:val="ro-RO"/>
        </w:rPr>
        <w:t xml:space="preserve">The teaching (according to the competition calendar) will be done both in physical and digital format (PDF). </w:t>
      </w:r>
    </w:p>
    <w:p w:rsidR="00B83321" w:rsidRPr="00B83321" w:rsidRDefault="00B83321" w:rsidP="00B83321">
      <w:pPr>
        <w:jc w:val="both"/>
        <w:rPr>
          <w:rFonts w:ascii="Times New Roman" w:hAnsi="Times New Roman" w:cs="Times New Roman"/>
          <w:sz w:val="24"/>
          <w:szCs w:val="24"/>
          <w:lang w:val="en-US"/>
        </w:rPr>
      </w:pPr>
    </w:p>
    <w:p w:rsidR="005248FA" w:rsidRDefault="005248FA" w:rsidP="005248FA">
      <w:pPr>
        <w:ind w:left="270"/>
        <w:jc w:val="both"/>
        <w:rPr>
          <w:rFonts w:ascii="Times New Roman" w:hAnsi="Times New Roman" w:cs="Times New Roman"/>
          <w:sz w:val="24"/>
          <w:szCs w:val="24"/>
          <w:lang w:val="en-US"/>
        </w:rPr>
      </w:pPr>
      <w:r w:rsidRPr="005248FA">
        <w:rPr>
          <w:rFonts w:ascii="Times New Roman" w:hAnsi="Times New Roman" w:cs="Times New Roman"/>
          <w:sz w:val="24"/>
          <w:szCs w:val="24"/>
          <w:lang w:val="en-US"/>
        </w:rPr>
        <w:t>EVALUATION AND SELECTION CRITERIA</w:t>
      </w:r>
    </w:p>
    <w:p w:rsidR="00BD6732" w:rsidRDefault="00BD6732" w:rsidP="00BD6732">
      <w:pPr>
        <w:ind w:firstLine="708"/>
        <w:jc w:val="both"/>
        <w:rPr>
          <w:rFonts w:ascii="Times New Roman" w:eastAsia="Times New Roman" w:hAnsi="Times New Roman" w:cs="Times New Roman"/>
          <w:bCs/>
          <w:sz w:val="24"/>
          <w:szCs w:val="24"/>
          <w:lang w:val="ro-RO"/>
        </w:rPr>
      </w:pPr>
      <w:r w:rsidRPr="002A1CF0">
        <w:rPr>
          <w:rFonts w:ascii="Times New Roman" w:eastAsia="Times New Roman" w:hAnsi="Times New Roman" w:cs="Times New Roman"/>
          <w:bCs/>
          <w:sz w:val="24"/>
          <w:szCs w:val="24"/>
          <w:lang w:val="ro-RO"/>
        </w:rPr>
        <w:t>The jury will select the winning projects according to the following criteria:</w:t>
      </w:r>
    </w:p>
    <w:p w:rsidR="00BD6732" w:rsidRPr="00BD6732" w:rsidRDefault="00BD6732" w:rsidP="00BD6732">
      <w:pPr>
        <w:pStyle w:val="a4"/>
        <w:numPr>
          <w:ilvl w:val="0"/>
          <w:numId w:val="3"/>
        </w:numPr>
        <w:jc w:val="both"/>
        <w:rPr>
          <w:rFonts w:ascii="Times New Roman" w:eastAsia="Times New Roman" w:hAnsi="Times New Roman" w:cs="Times New Roman"/>
          <w:bCs/>
          <w:sz w:val="24"/>
          <w:szCs w:val="24"/>
          <w:lang w:val="ro-RO"/>
        </w:rPr>
      </w:pPr>
      <w:r w:rsidRPr="00BD6732">
        <w:rPr>
          <w:rFonts w:ascii="Times New Roman" w:eastAsia="Times New Roman" w:hAnsi="Times New Roman" w:cs="Times New Roman"/>
          <w:bCs/>
          <w:sz w:val="24"/>
          <w:szCs w:val="24"/>
          <w:lang w:val="ro-RO"/>
        </w:rPr>
        <w:t xml:space="preserve">Creativity, originality and landscape/urban/architectural/artistic quality of proposals – 55% (maximum 55 points). </w:t>
      </w:r>
    </w:p>
    <w:p w:rsidR="00BD6732" w:rsidRPr="00BD6732" w:rsidRDefault="00BD6732" w:rsidP="00BD6732">
      <w:pPr>
        <w:ind w:left="708"/>
        <w:jc w:val="both"/>
        <w:rPr>
          <w:rFonts w:ascii="Times New Roman" w:eastAsia="Times New Roman" w:hAnsi="Times New Roman" w:cs="Times New Roman"/>
          <w:bCs/>
          <w:sz w:val="24"/>
          <w:szCs w:val="24"/>
          <w:lang w:val="ro-RO"/>
        </w:rPr>
      </w:pPr>
      <w:r w:rsidRPr="00BD6732">
        <w:rPr>
          <w:rFonts w:ascii="Times New Roman" w:eastAsia="Times New Roman" w:hAnsi="Times New Roman" w:cs="Times New Roman"/>
          <w:bCs/>
          <w:sz w:val="24"/>
          <w:szCs w:val="24"/>
          <w:lang w:val="ro-RO"/>
        </w:rPr>
        <w:lastRenderedPageBreak/>
        <w:t xml:space="preserve">It is evaluated on a scale of 1 to </w:t>
      </w:r>
      <w:r w:rsidR="009966C0">
        <w:rPr>
          <w:rFonts w:ascii="Times New Roman" w:eastAsia="Times New Roman" w:hAnsi="Times New Roman" w:cs="Times New Roman"/>
          <w:bCs/>
          <w:sz w:val="24"/>
          <w:szCs w:val="24"/>
          <w:lang w:val="ro-RO"/>
        </w:rPr>
        <w:t>55</w:t>
      </w:r>
      <w:r w:rsidRPr="00BD6732">
        <w:rPr>
          <w:rFonts w:ascii="Times New Roman" w:eastAsia="Times New Roman" w:hAnsi="Times New Roman" w:cs="Times New Roman"/>
          <w:bCs/>
          <w:sz w:val="24"/>
          <w:szCs w:val="24"/>
          <w:lang w:val="ro-RO"/>
        </w:rPr>
        <w:t>: creativity (A1- max. 20 points), originality (A2- max. 15 points) and landscape/urbanistic/architectural/artistic quality (A3- max. 20 points) of the proposed solution. It is calculated by the sum of the points awarded by the jury for the following aspects:</w:t>
      </w:r>
    </w:p>
    <w:p w:rsidR="00BD6732" w:rsidRPr="00F73098" w:rsidRDefault="00BD6732" w:rsidP="009966C0">
      <w:pPr>
        <w:ind w:left="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A1- Creating a symbiosis between the character and history of the place and contemporary needs (max. 20 points);</w:t>
      </w:r>
    </w:p>
    <w:p w:rsidR="00BD6732" w:rsidRPr="00F73098" w:rsidRDefault="00BD6732" w:rsidP="009966C0">
      <w:pPr>
        <w:ind w:left="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A2- The originality of the solutions regarding the interventions proposed in the public space to achieve the objectives detailed in the specifications (max. 15 points).</w:t>
      </w:r>
    </w:p>
    <w:p w:rsidR="00BD6732" w:rsidRDefault="00BD6732" w:rsidP="009966C0">
      <w:pPr>
        <w:ind w:left="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xml:space="preserve">- A3- </w:t>
      </w:r>
      <w:r w:rsidRPr="00FE649E">
        <w:rPr>
          <w:rFonts w:ascii="Times New Roman" w:eastAsia="Times New Roman" w:hAnsi="Times New Roman" w:cs="Times New Roman"/>
          <w:bCs/>
          <w:sz w:val="24"/>
          <w:szCs w:val="24"/>
          <w:lang w:val="ro-RO"/>
        </w:rPr>
        <w:t>The character of the public space resulting from the proposed intervention and the general atmosphere of the solution (max. 20 points).</w:t>
      </w:r>
      <w:r>
        <w:rPr>
          <w:rFonts w:ascii="Times New Roman" w:eastAsia="Times New Roman" w:hAnsi="Times New Roman" w:cs="Times New Roman"/>
          <w:bCs/>
          <w:sz w:val="24"/>
          <w:szCs w:val="24"/>
          <w:lang w:val="ro-RO"/>
        </w:rPr>
        <w:t xml:space="preserve"> </w:t>
      </w:r>
    </w:p>
    <w:p w:rsidR="00BD6732" w:rsidRPr="00F309E5" w:rsidRDefault="00BD6732" w:rsidP="009966C0">
      <w:pPr>
        <w:ind w:left="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B. Viability, rationality and sustainability of the proposals – 30% of the final evaluation (max. 30 points). It is evaluated on a scale of 1 to 30: viability (B1-max. 10 points), rationality (B2-max. 10 points), and sustainability (B3-max. 10 points) of the proposed solution. It is calculated by the sum of the points awarded by the jury for the following aspects:</w:t>
      </w:r>
    </w:p>
    <w:p w:rsidR="00BD6732" w:rsidRPr="00F309E5" w:rsidRDefault="00BD6732" w:rsidP="009966C0">
      <w:pPr>
        <w:ind w:left="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B1 - Degree of viability of the proposed solution regarding the technical aspects of the objectives established by the theme (max. 10 points);</w:t>
      </w:r>
    </w:p>
    <w:p w:rsidR="00BD6732" w:rsidRPr="00F309E5" w:rsidRDefault="00BD6732" w:rsidP="00BD6732">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B2 - Proposing effective solutions in terms of price/quality (max. 10 points);</w:t>
      </w:r>
    </w:p>
    <w:p w:rsidR="00BD6732" w:rsidRPr="00F309E5" w:rsidRDefault="00BD6732" w:rsidP="009966C0">
      <w:pPr>
        <w:ind w:left="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 B3 – The degree of </w:t>
      </w:r>
      <w:r w:rsidR="00082A62">
        <w:rPr>
          <w:rFonts w:ascii="Times New Roman" w:eastAsia="Times New Roman" w:hAnsi="Times New Roman" w:cs="Times New Roman"/>
          <w:bCs/>
          <w:sz w:val="24"/>
          <w:szCs w:val="24"/>
          <w:lang w:val="ro-RO"/>
        </w:rPr>
        <w:t>framing</w:t>
      </w:r>
      <w:r w:rsidR="00082A62" w:rsidRPr="00F309E5">
        <w:rPr>
          <w:rFonts w:ascii="Times New Roman" w:eastAsia="Times New Roman" w:hAnsi="Times New Roman" w:cs="Times New Roman"/>
          <w:bCs/>
          <w:sz w:val="24"/>
          <w:szCs w:val="24"/>
          <w:lang w:val="ro-RO"/>
        </w:rPr>
        <w:t xml:space="preserve"> </w:t>
      </w:r>
      <w:r w:rsidRPr="00F309E5">
        <w:rPr>
          <w:rFonts w:ascii="Times New Roman" w:eastAsia="Times New Roman" w:hAnsi="Times New Roman" w:cs="Times New Roman"/>
          <w:bCs/>
          <w:sz w:val="24"/>
          <w:szCs w:val="24"/>
          <w:lang w:val="ro-RO"/>
        </w:rPr>
        <w:t>of the proposed solution in the concept of "sustainable development" (the development process</w:t>
      </w:r>
      <w:r>
        <w:rPr>
          <w:rFonts w:ascii="Times New Roman" w:eastAsia="Times New Roman" w:hAnsi="Times New Roman" w:cs="Times New Roman"/>
          <w:bCs/>
          <w:sz w:val="24"/>
          <w:szCs w:val="24"/>
          <w:lang w:val="ro-RO"/>
        </w:rPr>
        <w:t xml:space="preserve"> </w:t>
      </w:r>
      <w:r w:rsidRPr="009D54EE">
        <w:rPr>
          <w:rFonts w:ascii="Times New Roman" w:eastAsia="Times New Roman" w:hAnsi="Times New Roman" w:cs="Times New Roman"/>
          <w:bCs/>
          <w:sz w:val="24"/>
          <w:szCs w:val="24"/>
          <w:lang w:val="ro-RO"/>
        </w:rPr>
        <w:t>which responds to current needs</w:t>
      </w:r>
      <w:r w:rsidRPr="00F309E5">
        <w:rPr>
          <w:rFonts w:ascii="Times New Roman" w:eastAsia="Times New Roman" w:hAnsi="Times New Roman" w:cs="Times New Roman"/>
          <w:bCs/>
          <w:sz w:val="24"/>
          <w:szCs w:val="24"/>
          <w:lang w:val="ro-RO"/>
        </w:rPr>
        <w:t xml:space="preserve"> </w:t>
      </w:r>
      <w:r w:rsidRPr="005069E2">
        <w:rPr>
          <w:rFonts w:ascii="Times New Roman" w:eastAsia="Times New Roman" w:hAnsi="Times New Roman" w:cs="Times New Roman"/>
          <w:bCs/>
          <w:sz w:val="24"/>
          <w:szCs w:val="24"/>
          <w:lang w:val="ro-RO"/>
        </w:rPr>
        <w:t>without</w:t>
      </w:r>
      <w:r>
        <w:rPr>
          <w:rFonts w:ascii="Times New Roman" w:eastAsia="Times New Roman" w:hAnsi="Times New Roman" w:cs="Times New Roman"/>
          <w:bCs/>
          <w:sz w:val="24"/>
          <w:szCs w:val="24"/>
          <w:lang w:val="ro-RO"/>
        </w:rPr>
        <w:t xml:space="preserve"> </w:t>
      </w:r>
      <w:r w:rsidRPr="009D54EE">
        <w:rPr>
          <w:rFonts w:ascii="Times New Roman" w:eastAsia="Times New Roman" w:hAnsi="Times New Roman" w:cs="Times New Roman"/>
          <w:bCs/>
          <w:sz w:val="24"/>
          <w:szCs w:val="24"/>
          <w:lang w:val="ro-RO"/>
        </w:rPr>
        <w:t xml:space="preserve">endangering </w:t>
      </w:r>
      <w:r w:rsidRPr="0086457F">
        <w:rPr>
          <w:rFonts w:ascii="Times New Roman" w:eastAsia="Times New Roman" w:hAnsi="Times New Roman" w:cs="Times New Roman"/>
          <w:bCs/>
          <w:sz w:val="24"/>
          <w:szCs w:val="24"/>
          <w:lang w:val="ro-RO"/>
        </w:rPr>
        <w:t>the ability of future generations</w:t>
      </w:r>
      <w:r w:rsidRPr="005069E2">
        <w:rPr>
          <w:rFonts w:ascii="Times New Roman" w:eastAsia="Times New Roman" w:hAnsi="Times New Roman" w:cs="Times New Roman"/>
          <w:bCs/>
          <w:sz w:val="24"/>
          <w:szCs w:val="24"/>
          <w:lang w:val="ro-RO"/>
        </w:rPr>
        <w:t xml:space="preserve"> to respond to their own needs</w:t>
      </w:r>
      <w:r w:rsidRPr="00F309E5">
        <w:rPr>
          <w:rFonts w:ascii="Times New Roman" w:eastAsia="Times New Roman" w:hAnsi="Times New Roman" w:cs="Times New Roman"/>
          <w:bCs/>
          <w:sz w:val="24"/>
          <w:szCs w:val="24"/>
          <w:lang w:val="ro-RO"/>
        </w:rPr>
        <w:t xml:space="preserve"> (max. 10 points).</w:t>
      </w:r>
    </w:p>
    <w:p w:rsidR="00BD6732" w:rsidRPr="00F309E5" w:rsidRDefault="00BD6732" w:rsidP="009966C0">
      <w:pPr>
        <w:ind w:left="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C. Achieving the objectives proposed by the theme – 10% of the final evaluation (max. 10 points). The degree of resolution of the objectives mentioned in the design </w:t>
      </w:r>
      <w:r>
        <w:rPr>
          <w:rFonts w:ascii="Times New Roman" w:eastAsia="Times New Roman" w:hAnsi="Times New Roman" w:cs="Times New Roman"/>
          <w:bCs/>
          <w:sz w:val="24"/>
          <w:szCs w:val="24"/>
          <w:lang w:val="ro-RO"/>
        </w:rPr>
        <w:t>theme</w:t>
      </w:r>
      <w:r w:rsidRPr="00F309E5">
        <w:rPr>
          <w:rFonts w:ascii="Times New Roman" w:eastAsia="Times New Roman" w:hAnsi="Times New Roman" w:cs="Times New Roman"/>
          <w:bCs/>
          <w:sz w:val="24"/>
          <w:szCs w:val="24"/>
          <w:lang w:val="ro-RO"/>
        </w:rPr>
        <w:t xml:space="preserve"> is evaluated on a scale of 1 to 10.</w:t>
      </w:r>
    </w:p>
    <w:p w:rsidR="00BD6732" w:rsidRDefault="00BD6732" w:rsidP="009966C0">
      <w:pPr>
        <w:ind w:left="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D. The quality and clarity of the representation of ideas in such a way as to illustrate the competitor's ability to implement the proposed project – 5% of the final evaluation (max. 5 points). </w:t>
      </w:r>
      <w:r w:rsidR="00082A62" w:rsidRPr="00082A62">
        <w:rPr>
          <w:rFonts w:ascii="Times New Roman" w:eastAsia="Times New Roman" w:hAnsi="Times New Roman" w:cs="Times New Roman"/>
          <w:bCs/>
          <w:sz w:val="24"/>
          <w:szCs w:val="24"/>
          <w:lang w:val="ro-RO"/>
        </w:rPr>
        <w:t>The competitor's ability to implement the proposed project is evaluated on a scale of 1 to 5.</w:t>
      </w:r>
      <w:r w:rsidR="00082A62">
        <w:rPr>
          <w:rFonts w:ascii="Times New Roman" w:eastAsia="Times New Roman" w:hAnsi="Times New Roman" w:cs="Times New Roman"/>
          <w:bCs/>
          <w:sz w:val="24"/>
          <w:szCs w:val="24"/>
          <w:lang w:val="ro-RO"/>
        </w:rPr>
        <w:t xml:space="preserve"> </w:t>
      </w:r>
      <w:r w:rsidRPr="00F309E5">
        <w:rPr>
          <w:rFonts w:ascii="Times New Roman" w:eastAsia="Times New Roman" w:hAnsi="Times New Roman" w:cs="Times New Roman"/>
          <w:bCs/>
          <w:sz w:val="24"/>
          <w:szCs w:val="24"/>
          <w:lang w:val="ro-RO"/>
        </w:rPr>
        <w:t xml:space="preserve"> </w:t>
      </w:r>
    </w:p>
    <w:p w:rsidR="00BD6732" w:rsidRPr="00F309E5" w:rsidRDefault="00BD6732" w:rsidP="00BD6732">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Calculation algorithm:</w:t>
      </w:r>
    </w:p>
    <w:p w:rsidR="00BD6732" w:rsidRDefault="00BD6732" w:rsidP="00BD6732">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A+B+C+D=(A1+A2+A3</w:t>
      </w:r>
      <w:r w:rsidR="00194EC4">
        <w:rPr>
          <w:rFonts w:ascii="Times New Roman" w:eastAsia="Times New Roman" w:hAnsi="Times New Roman" w:cs="Times New Roman"/>
          <w:bCs/>
          <w:sz w:val="24"/>
          <w:szCs w:val="24"/>
          <w:lang w:val="ro-RO"/>
        </w:rPr>
        <w:t xml:space="preserve">)+(B1+B2+B3)+C+D=55+30+10+5=100 </w:t>
      </w:r>
      <w:r w:rsidRPr="0086457F">
        <w:rPr>
          <w:rFonts w:ascii="Times New Roman" w:eastAsia="Times New Roman" w:hAnsi="Times New Roman" w:cs="Times New Roman"/>
          <w:bCs/>
          <w:sz w:val="24"/>
          <w:szCs w:val="24"/>
          <w:lang w:val="ro-RO"/>
        </w:rPr>
        <w:t>maximum possible points</w:t>
      </w:r>
      <w:r w:rsidRPr="00F309E5">
        <w:rPr>
          <w:rFonts w:ascii="Times New Roman" w:eastAsia="Times New Roman" w:hAnsi="Times New Roman" w:cs="Times New Roman"/>
          <w:bCs/>
          <w:sz w:val="24"/>
          <w:szCs w:val="24"/>
          <w:lang w:val="ro-RO"/>
        </w:rPr>
        <w:t>.</w:t>
      </w:r>
    </w:p>
    <w:p w:rsidR="00BD6732" w:rsidRPr="00BD6732" w:rsidRDefault="00BD6732" w:rsidP="005248FA">
      <w:pPr>
        <w:ind w:left="270"/>
        <w:jc w:val="both"/>
        <w:rPr>
          <w:rFonts w:ascii="Times New Roman" w:hAnsi="Times New Roman" w:cs="Times New Roman"/>
          <w:sz w:val="24"/>
          <w:szCs w:val="24"/>
          <w:lang w:val="ro-RO"/>
        </w:rPr>
      </w:pPr>
    </w:p>
    <w:p w:rsidR="00BD6732" w:rsidRDefault="00BD6732" w:rsidP="005248FA">
      <w:pPr>
        <w:ind w:left="270"/>
        <w:jc w:val="both"/>
        <w:rPr>
          <w:rFonts w:ascii="Times New Roman" w:hAnsi="Times New Roman" w:cs="Times New Roman"/>
          <w:sz w:val="24"/>
          <w:szCs w:val="24"/>
          <w:lang w:val="en-US"/>
        </w:rPr>
      </w:pPr>
    </w:p>
    <w:sectPr w:rsidR="00BD6732" w:rsidSect="00015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292"/>
    <w:multiLevelType w:val="hybridMultilevel"/>
    <w:tmpl w:val="2CA4DB4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60213"/>
    <w:multiLevelType w:val="hybridMultilevel"/>
    <w:tmpl w:val="119CCB0E"/>
    <w:lvl w:ilvl="0" w:tplc="C8A84E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B9476A"/>
    <w:multiLevelType w:val="hybridMultilevel"/>
    <w:tmpl w:val="A6A49158"/>
    <w:lvl w:ilvl="0" w:tplc="E7182960">
      <w:start w:val="1"/>
      <w:numFmt w:val="upperLetter"/>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1C"/>
    <w:rsid w:val="0001536B"/>
    <w:rsid w:val="00047B99"/>
    <w:rsid w:val="00055E4E"/>
    <w:rsid w:val="000668DD"/>
    <w:rsid w:val="00071AE3"/>
    <w:rsid w:val="00081977"/>
    <w:rsid w:val="00082A62"/>
    <w:rsid w:val="000A50AF"/>
    <w:rsid w:val="000A7360"/>
    <w:rsid w:val="000B7BC9"/>
    <w:rsid w:val="000D7D01"/>
    <w:rsid w:val="000E0229"/>
    <w:rsid w:val="0010037A"/>
    <w:rsid w:val="00101872"/>
    <w:rsid w:val="00105B6F"/>
    <w:rsid w:val="00114DBC"/>
    <w:rsid w:val="00130EC0"/>
    <w:rsid w:val="001458EC"/>
    <w:rsid w:val="00150FAA"/>
    <w:rsid w:val="00153053"/>
    <w:rsid w:val="0016154A"/>
    <w:rsid w:val="001843A6"/>
    <w:rsid w:val="0019494F"/>
    <w:rsid w:val="00194EC4"/>
    <w:rsid w:val="001C3C66"/>
    <w:rsid w:val="001F60F7"/>
    <w:rsid w:val="00200301"/>
    <w:rsid w:val="00204122"/>
    <w:rsid w:val="00213CD3"/>
    <w:rsid w:val="0022232F"/>
    <w:rsid w:val="00233A88"/>
    <w:rsid w:val="0024296D"/>
    <w:rsid w:val="00266D6F"/>
    <w:rsid w:val="00270539"/>
    <w:rsid w:val="002840FC"/>
    <w:rsid w:val="002845B1"/>
    <w:rsid w:val="0029557C"/>
    <w:rsid w:val="002C34DA"/>
    <w:rsid w:val="002F4D95"/>
    <w:rsid w:val="00310A91"/>
    <w:rsid w:val="00311A9D"/>
    <w:rsid w:val="00345C4D"/>
    <w:rsid w:val="003877C3"/>
    <w:rsid w:val="003947C6"/>
    <w:rsid w:val="003A2733"/>
    <w:rsid w:val="003E4043"/>
    <w:rsid w:val="003E78BD"/>
    <w:rsid w:val="003F40A4"/>
    <w:rsid w:val="00406C62"/>
    <w:rsid w:val="00416067"/>
    <w:rsid w:val="00416501"/>
    <w:rsid w:val="004167A4"/>
    <w:rsid w:val="004306E2"/>
    <w:rsid w:val="004422E1"/>
    <w:rsid w:val="00461222"/>
    <w:rsid w:val="0047669C"/>
    <w:rsid w:val="004869B3"/>
    <w:rsid w:val="00492DFD"/>
    <w:rsid w:val="00497635"/>
    <w:rsid w:val="004B20E6"/>
    <w:rsid w:val="004D55AA"/>
    <w:rsid w:val="005248FA"/>
    <w:rsid w:val="00527C36"/>
    <w:rsid w:val="00536BAF"/>
    <w:rsid w:val="00560878"/>
    <w:rsid w:val="005B73D6"/>
    <w:rsid w:val="005C2BFE"/>
    <w:rsid w:val="005E4672"/>
    <w:rsid w:val="005E75AB"/>
    <w:rsid w:val="0060065F"/>
    <w:rsid w:val="00602F7D"/>
    <w:rsid w:val="00621566"/>
    <w:rsid w:val="00650A37"/>
    <w:rsid w:val="006C56F3"/>
    <w:rsid w:val="006D1D80"/>
    <w:rsid w:val="006F441C"/>
    <w:rsid w:val="0071505E"/>
    <w:rsid w:val="00727009"/>
    <w:rsid w:val="007352A5"/>
    <w:rsid w:val="007725A8"/>
    <w:rsid w:val="0079144F"/>
    <w:rsid w:val="00796D47"/>
    <w:rsid w:val="007B74EC"/>
    <w:rsid w:val="007D1C34"/>
    <w:rsid w:val="007D454E"/>
    <w:rsid w:val="00801393"/>
    <w:rsid w:val="0085128A"/>
    <w:rsid w:val="00894E1D"/>
    <w:rsid w:val="00896491"/>
    <w:rsid w:val="008C2D08"/>
    <w:rsid w:val="00901625"/>
    <w:rsid w:val="009156AA"/>
    <w:rsid w:val="00930194"/>
    <w:rsid w:val="009962D9"/>
    <w:rsid w:val="009966C0"/>
    <w:rsid w:val="009A7CB1"/>
    <w:rsid w:val="009C3F99"/>
    <w:rsid w:val="009F5147"/>
    <w:rsid w:val="009F5EB7"/>
    <w:rsid w:val="00A16C9B"/>
    <w:rsid w:val="00A24B67"/>
    <w:rsid w:val="00A61EF5"/>
    <w:rsid w:val="00A9089D"/>
    <w:rsid w:val="00AC097D"/>
    <w:rsid w:val="00B20764"/>
    <w:rsid w:val="00B42B19"/>
    <w:rsid w:val="00B62C20"/>
    <w:rsid w:val="00B67B33"/>
    <w:rsid w:val="00B77881"/>
    <w:rsid w:val="00B83321"/>
    <w:rsid w:val="00BB5C37"/>
    <w:rsid w:val="00BD1898"/>
    <w:rsid w:val="00BD6732"/>
    <w:rsid w:val="00BE21AA"/>
    <w:rsid w:val="00BE6F91"/>
    <w:rsid w:val="00BF168B"/>
    <w:rsid w:val="00C157F9"/>
    <w:rsid w:val="00C21CB5"/>
    <w:rsid w:val="00C24343"/>
    <w:rsid w:val="00C40B6A"/>
    <w:rsid w:val="00C41B04"/>
    <w:rsid w:val="00C503F1"/>
    <w:rsid w:val="00C50DD0"/>
    <w:rsid w:val="00C64A2A"/>
    <w:rsid w:val="00C84973"/>
    <w:rsid w:val="00CB0F24"/>
    <w:rsid w:val="00CB2FDB"/>
    <w:rsid w:val="00CD3CD0"/>
    <w:rsid w:val="00D158D9"/>
    <w:rsid w:val="00D53611"/>
    <w:rsid w:val="00D55D88"/>
    <w:rsid w:val="00D71FA2"/>
    <w:rsid w:val="00D829C8"/>
    <w:rsid w:val="00DA490F"/>
    <w:rsid w:val="00DB46E4"/>
    <w:rsid w:val="00DF2A29"/>
    <w:rsid w:val="00E2358D"/>
    <w:rsid w:val="00E3309E"/>
    <w:rsid w:val="00E50809"/>
    <w:rsid w:val="00E560DE"/>
    <w:rsid w:val="00E668B0"/>
    <w:rsid w:val="00E67BC6"/>
    <w:rsid w:val="00ED318C"/>
    <w:rsid w:val="00EE062F"/>
    <w:rsid w:val="00EE6242"/>
    <w:rsid w:val="00EF42C2"/>
    <w:rsid w:val="00EF5328"/>
    <w:rsid w:val="00F01FF3"/>
    <w:rsid w:val="00F12A3F"/>
    <w:rsid w:val="00F3172C"/>
    <w:rsid w:val="00F34F8E"/>
    <w:rsid w:val="00F4514B"/>
    <w:rsid w:val="00F95485"/>
    <w:rsid w:val="00FB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D1104-A508-4459-8CF2-AFA1FD12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3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D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48FA"/>
    <w:pPr>
      <w:spacing w:after="160" w:line="259" w:lineRule="auto"/>
      <w:ind w:left="720"/>
      <w:contextualSpacing/>
    </w:pPr>
    <w:rPr>
      <w:lang w:val="en-US"/>
    </w:rPr>
  </w:style>
  <w:style w:type="character" w:styleId="a5">
    <w:name w:val="Emphasis"/>
    <w:basedOn w:val="a0"/>
    <w:uiPriority w:val="20"/>
    <w:qFormat/>
    <w:rsid w:val="00851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text.reverso.net/translation/english-romanian/merg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text.reverso.net/translation/english-romanian/merg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2B9B3-C84F-42FC-8072-F7B16997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3168</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Учетная запись Майкрософт</cp:lastModifiedBy>
  <cp:revision>2</cp:revision>
  <dcterms:created xsi:type="dcterms:W3CDTF">2023-12-14T12:01:00Z</dcterms:created>
  <dcterms:modified xsi:type="dcterms:W3CDTF">2023-12-14T12:01:00Z</dcterms:modified>
</cp:coreProperties>
</file>